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67" w:rsidRDefault="00557F5B" w:rsidP="00557F5B">
      <w:pPr>
        <w:jc w:val="center"/>
        <w:rPr>
          <w:b/>
          <w:color w:val="0000FF"/>
          <w:sz w:val="28"/>
          <w:szCs w:val="28"/>
        </w:rPr>
      </w:pPr>
      <w:r>
        <w:rPr>
          <w:b/>
          <w:noProof/>
          <w:color w:val="0000FF"/>
          <w:sz w:val="28"/>
          <w:szCs w:val="28"/>
          <w:lang w:eastAsia="hr-HR"/>
        </w:rPr>
        <w:drawing>
          <wp:inline distT="0" distB="0" distL="0" distR="0" wp14:anchorId="3F72F575">
            <wp:extent cx="609600" cy="7988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F5B" w:rsidRPr="00557F5B" w:rsidRDefault="00557F5B" w:rsidP="00557F5B">
      <w:pPr>
        <w:pStyle w:val="Bezproreda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</w:pPr>
      <w:r w:rsidRPr="00557F5B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REPUBLIKA HRVATSKA</w:t>
      </w:r>
    </w:p>
    <w:p w:rsidR="00557F5B" w:rsidRPr="00557F5B" w:rsidRDefault="00557F5B" w:rsidP="00557F5B">
      <w:pPr>
        <w:spacing w:after="0" w:line="276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                                  </w:t>
      </w:r>
      <w:r w:rsidRPr="00557F5B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ZADARSKA ŽUPANIJA</w:t>
      </w:r>
    </w:p>
    <w:p w:rsidR="00557F5B" w:rsidRPr="00557F5B" w:rsidRDefault="00557F5B" w:rsidP="00557F5B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</w:pPr>
      <w:r w:rsidRPr="00557F5B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OPĆINA PREKO</w:t>
      </w:r>
    </w:p>
    <w:p w:rsidR="00550367" w:rsidRDefault="00550367" w:rsidP="00557F5B">
      <w:pPr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550367" w:rsidRDefault="00550367" w:rsidP="00CA25F3">
      <w:pPr>
        <w:jc w:val="center"/>
        <w:rPr>
          <w:b/>
          <w:color w:val="0000FF"/>
          <w:sz w:val="28"/>
          <w:szCs w:val="28"/>
        </w:rPr>
      </w:pPr>
    </w:p>
    <w:p w:rsidR="00CA25F3" w:rsidRPr="00601A35" w:rsidRDefault="00685C99" w:rsidP="00CA25F3">
      <w:pPr>
        <w:jc w:val="center"/>
        <w:rPr>
          <w:b/>
          <w:sz w:val="36"/>
          <w:szCs w:val="36"/>
        </w:rPr>
      </w:pPr>
      <w:r w:rsidRPr="00601A35">
        <w:rPr>
          <w:b/>
          <w:sz w:val="36"/>
          <w:szCs w:val="36"/>
        </w:rPr>
        <w:t>PRIJEDLOG</w:t>
      </w:r>
      <w:r w:rsidR="00CA25F3" w:rsidRPr="00601A35">
        <w:rPr>
          <w:b/>
          <w:sz w:val="36"/>
          <w:szCs w:val="36"/>
        </w:rPr>
        <w:t xml:space="preserve"> PLANA PRORAČUNA </w:t>
      </w:r>
    </w:p>
    <w:p w:rsidR="00CA25F3" w:rsidRPr="00601A35" w:rsidRDefault="00CA25F3" w:rsidP="00CA25F3">
      <w:pPr>
        <w:jc w:val="center"/>
        <w:rPr>
          <w:b/>
          <w:sz w:val="36"/>
          <w:szCs w:val="36"/>
        </w:rPr>
      </w:pPr>
      <w:r w:rsidRPr="00601A35">
        <w:rPr>
          <w:b/>
          <w:sz w:val="36"/>
          <w:szCs w:val="36"/>
        </w:rPr>
        <w:t>za 202</w:t>
      </w:r>
      <w:r w:rsidR="00E61566" w:rsidRPr="00601A35">
        <w:rPr>
          <w:b/>
          <w:sz w:val="36"/>
          <w:szCs w:val="36"/>
        </w:rPr>
        <w:t>6</w:t>
      </w:r>
      <w:r w:rsidRPr="00601A35">
        <w:rPr>
          <w:b/>
          <w:sz w:val="36"/>
          <w:szCs w:val="36"/>
        </w:rPr>
        <w:t>. s projekcijama za 202</w:t>
      </w:r>
      <w:r w:rsidR="00E61566" w:rsidRPr="00601A35">
        <w:rPr>
          <w:b/>
          <w:sz w:val="36"/>
          <w:szCs w:val="36"/>
        </w:rPr>
        <w:t>7</w:t>
      </w:r>
      <w:r w:rsidRPr="00601A35">
        <w:rPr>
          <w:b/>
          <w:sz w:val="36"/>
          <w:szCs w:val="36"/>
        </w:rPr>
        <w:t>. i 202</w:t>
      </w:r>
      <w:r w:rsidR="00E61566" w:rsidRPr="00601A35">
        <w:rPr>
          <w:b/>
          <w:sz w:val="36"/>
          <w:szCs w:val="36"/>
        </w:rPr>
        <w:t>8</w:t>
      </w:r>
      <w:r w:rsidRPr="00601A35">
        <w:rPr>
          <w:b/>
          <w:sz w:val="36"/>
          <w:szCs w:val="36"/>
        </w:rPr>
        <w:t>. godinu</w:t>
      </w:r>
    </w:p>
    <w:p w:rsidR="006F7718" w:rsidRPr="00601A35" w:rsidRDefault="006F7718" w:rsidP="006F7718">
      <w:pPr>
        <w:jc w:val="center"/>
        <w:rPr>
          <w:sz w:val="36"/>
          <w:szCs w:val="36"/>
        </w:rPr>
      </w:pPr>
      <w:r w:rsidRPr="00601A35">
        <w:rPr>
          <w:b/>
          <w:sz w:val="36"/>
          <w:szCs w:val="36"/>
        </w:rPr>
        <w:t xml:space="preserve"> </w:t>
      </w:r>
      <w:r w:rsidR="00E61566" w:rsidRPr="00601A35">
        <w:rPr>
          <w:sz w:val="36"/>
          <w:szCs w:val="36"/>
        </w:rPr>
        <w:t>(</w:t>
      </w:r>
      <w:r w:rsidR="00010E39">
        <w:rPr>
          <w:sz w:val="36"/>
          <w:szCs w:val="36"/>
        </w:rPr>
        <w:t>sažeto</w:t>
      </w:r>
      <w:r w:rsidRPr="00601A35">
        <w:rPr>
          <w:sz w:val="36"/>
          <w:szCs w:val="36"/>
        </w:rPr>
        <w:t xml:space="preserve"> obrazloženje</w:t>
      </w:r>
      <w:r w:rsidR="00E61566" w:rsidRPr="00601A35">
        <w:rPr>
          <w:sz w:val="36"/>
          <w:szCs w:val="36"/>
        </w:rPr>
        <w:t>)</w:t>
      </w:r>
    </w:p>
    <w:p w:rsidR="00A371C5" w:rsidRPr="001A55E4" w:rsidRDefault="00A371C5" w:rsidP="006F7718">
      <w:pPr>
        <w:jc w:val="center"/>
        <w:rPr>
          <w:sz w:val="40"/>
          <w:szCs w:val="40"/>
        </w:rPr>
      </w:pPr>
    </w:p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550367" w:rsidRDefault="00550367"/>
    <w:p w:rsidR="00AC3971" w:rsidRDefault="00AC3971" w:rsidP="00AC397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Preko, studeni 2025. godine</w:t>
      </w:r>
    </w:p>
    <w:p w:rsidR="00AC3971" w:rsidRPr="00AC3971" w:rsidRDefault="00AC3971" w:rsidP="00AC3971">
      <w:pPr>
        <w:rPr>
          <w:rFonts w:ascii="Times New Roman" w:hAnsi="Times New Roman" w:cs="Times New Roman"/>
          <w:sz w:val="24"/>
          <w:szCs w:val="24"/>
        </w:rPr>
      </w:pPr>
    </w:p>
    <w:p w:rsidR="009B6862" w:rsidRPr="002B0D80" w:rsidRDefault="009B6862" w:rsidP="002B0D80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D80">
        <w:rPr>
          <w:rFonts w:ascii="Times New Roman" w:hAnsi="Times New Roman" w:cs="Times New Roman"/>
          <w:b/>
          <w:sz w:val="24"/>
          <w:szCs w:val="24"/>
        </w:rPr>
        <w:lastRenderedPageBreak/>
        <w:t>ZAKONSK</w:t>
      </w:r>
      <w:r w:rsidR="002B0D80" w:rsidRPr="002B0D80">
        <w:rPr>
          <w:rFonts w:ascii="Times New Roman" w:hAnsi="Times New Roman" w:cs="Times New Roman"/>
          <w:b/>
          <w:sz w:val="24"/>
          <w:szCs w:val="24"/>
        </w:rPr>
        <w:t>I</w:t>
      </w:r>
      <w:r w:rsidRPr="002B0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D80" w:rsidRPr="002B0D80">
        <w:rPr>
          <w:rFonts w:ascii="Times New Roman" w:hAnsi="Times New Roman" w:cs="Times New Roman"/>
          <w:b/>
          <w:sz w:val="24"/>
          <w:szCs w:val="24"/>
        </w:rPr>
        <w:t>OKVIR</w:t>
      </w:r>
    </w:p>
    <w:p w:rsidR="009B6862" w:rsidRPr="009B6862" w:rsidRDefault="009B6862" w:rsidP="009B686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sz w:val="24"/>
          <w:szCs w:val="24"/>
          <w:lang w:eastAsia="hr-HR"/>
        </w:rPr>
        <w:t>U izradi proračuna i financijskih planova za 202</w:t>
      </w:r>
      <w:r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>. godinu primjenjuju se odredbe Zakona o</w:t>
      </w:r>
    </w:p>
    <w:p w:rsidR="009B6862" w:rsidRPr="002B0D80" w:rsidRDefault="00685C99" w:rsidP="002B0D8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9B6862" w:rsidRPr="009B6862">
        <w:rPr>
          <w:rFonts w:ascii="Times New Roman" w:hAnsi="Times New Roman" w:cs="Times New Roman"/>
          <w:sz w:val="24"/>
          <w:szCs w:val="24"/>
          <w:lang w:eastAsia="hr-HR"/>
        </w:rPr>
        <w:t>roračunu</w:t>
      </w:r>
      <w:r w:rsidR="009B6862">
        <w:rPr>
          <w:rFonts w:ascii="Times New Roman" w:hAnsi="Times New Roman" w:cs="Times New Roman"/>
          <w:sz w:val="24"/>
          <w:szCs w:val="24"/>
          <w:lang w:eastAsia="hr-HR"/>
        </w:rPr>
        <w:t xml:space="preserve"> („Narodne novine“; broj 144/21)</w:t>
      </w:r>
      <w:r w:rsidR="009B6862"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 i podzakonski akti kojima se regul</w:t>
      </w:r>
      <w:r w:rsidR="002B0D80">
        <w:rPr>
          <w:rFonts w:ascii="Times New Roman" w:hAnsi="Times New Roman" w:cs="Times New Roman"/>
          <w:sz w:val="24"/>
          <w:szCs w:val="24"/>
          <w:lang w:eastAsia="hr-HR"/>
        </w:rPr>
        <w:t>ira provedba navedenoga Zakona:</w:t>
      </w:r>
    </w:p>
    <w:p w:rsidR="009B6862" w:rsidRDefault="009B6862" w:rsidP="009B6862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sz w:val="24"/>
          <w:szCs w:val="24"/>
          <w:lang w:eastAsia="hr-HR"/>
        </w:rPr>
        <w:t>Pravilnik o planiranju u sustavu proračuna („Narodne novine“</w:t>
      </w:r>
      <w:r w:rsidR="00685C99">
        <w:rPr>
          <w:rFonts w:ascii="Times New Roman" w:hAnsi="Times New Roman" w:cs="Times New Roman"/>
          <w:sz w:val="24"/>
          <w:szCs w:val="24"/>
          <w:lang w:eastAsia="hr-HR"/>
        </w:rPr>
        <w:t>;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 broj 1/24)</w:t>
      </w:r>
    </w:p>
    <w:p w:rsidR="009B6862" w:rsidRPr="009B6862" w:rsidRDefault="009B6862" w:rsidP="009B6862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sz w:val="24"/>
          <w:szCs w:val="24"/>
          <w:lang w:eastAsia="hr-HR"/>
        </w:rPr>
        <w:t>Pravilnik o proračunskim klasifikacijama („Narodne novine“</w:t>
      </w:r>
      <w:r w:rsidR="00685C99">
        <w:rPr>
          <w:rFonts w:ascii="Times New Roman" w:hAnsi="Times New Roman" w:cs="Times New Roman"/>
          <w:sz w:val="24"/>
          <w:szCs w:val="24"/>
          <w:lang w:eastAsia="hr-HR"/>
        </w:rPr>
        <w:t>;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 broj 4/24)</w:t>
      </w:r>
    </w:p>
    <w:p w:rsidR="009B6862" w:rsidRPr="002B0D80" w:rsidRDefault="009B6862" w:rsidP="009B6862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sz w:val="24"/>
          <w:szCs w:val="24"/>
          <w:lang w:eastAsia="hr-HR"/>
        </w:rPr>
        <w:t>Pravilnik o proračunskom računovodstvu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Računskom planu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 („Narodne novine“</w:t>
      </w:r>
      <w:r w:rsidR="00685C99">
        <w:rPr>
          <w:rFonts w:ascii="Times New Roman" w:hAnsi="Times New Roman" w:cs="Times New Roman"/>
          <w:sz w:val="24"/>
          <w:szCs w:val="24"/>
          <w:lang w:eastAsia="hr-HR"/>
        </w:rPr>
        <w:t>;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 broj 158/23</w:t>
      </w:r>
      <w:r w:rsidR="002B0D80">
        <w:rPr>
          <w:rFonts w:ascii="Times New Roman" w:hAnsi="Times New Roman" w:cs="Times New Roman"/>
          <w:sz w:val="24"/>
          <w:szCs w:val="24"/>
          <w:lang w:eastAsia="hr-HR"/>
        </w:rPr>
        <w:t xml:space="preserve"> i 154/24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:rsidR="009B6862" w:rsidRPr="009B6862" w:rsidRDefault="009B6862" w:rsidP="009B686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sz w:val="24"/>
          <w:szCs w:val="24"/>
          <w:lang w:eastAsia="hr-HR"/>
        </w:rPr>
        <w:t>Sukladno člancima 38., 39. i 42. Zakona</w:t>
      </w:r>
      <w:r w:rsidR="00685C99">
        <w:rPr>
          <w:rFonts w:ascii="Times New Roman" w:hAnsi="Times New Roman" w:cs="Times New Roman"/>
          <w:sz w:val="24"/>
          <w:szCs w:val="24"/>
          <w:lang w:eastAsia="hr-HR"/>
        </w:rPr>
        <w:t xml:space="preserve"> proračunu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9B6862" w:rsidRPr="009B6862" w:rsidRDefault="009B6862" w:rsidP="009B686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i/>
          <w:sz w:val="24"/>
          <w:szCs w:val="24"/>
          <w:lang w:eastAsia="hr-HR"/>
        </w:rPr>
        <w:t>Plan proračuna JLP(R)S usvaja se na razini skupine ekonomske klasifikacije (druga razina računskog plana)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 radi veće fleksibilnosti u izvršavanju proračuna</w:t>
      </w:r>
      <w:r w:rsidR="00685C9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što je važno za realizaciju programskog planiranja. </w:t>
      </w:r>
    </w:p>
    <w:p w:rsidR="009B6862" w:rsidRPr="009B6862" w:rsidRDefault="009B6862" w:rsidP="009B686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sz w:val="24"/>
          <w:szCs w:val="24"/>
        </w:rPr>
        <w:t>U proračunu se uz podatke o planu za proračunsku godinu (t) i sljedeće dvije projekcijske godine (t+1 i t+2) iskazuju i podaci o tekućem planu za godinu u kojoj se izrađuje proračun (t-1) i podaci o izvršenju za izvještajno razdoblje godine koja prethodi godini u kojoj se izrađuje proračun (t-2).</w:t>
      </w:r>
    </w:p>
    <w:p w:rsidR="009B6862" w:rsidRPr="009B6862" w:rsidRDefault="009B6862" w:rsidP="009B686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sz w:val="24"/>
          <w:szCs w:val="24"/>
          <w:lang w:eastAsia="hr-HR"/>
        </w:rPr>
        <w:t>Sukladno člancima 28. i 33. Zakona</w:t>
      </w:r>
      <w:r w:rsidR="00685C99">
        <w:rPr>
          <w:rFonts w:ascii="Times New Roman" w:hAnsi="Times New Roman" w:cs="Times New Roman"/>
          <w:sz w:val="24"/>
          <w:szCs w:val="24"/>
          <w:lang w:eastAsia="hr-HR"/>
        </w:rPr>
        <w:t xml:space="preserve"> o proračunu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 te članku 14. stavak 1. Pravilnika:</w:t>
      </w:r>
    </w:p>
    <w:p w:rsidR="009B6862" w:rsidRDefault="009B6862" w:rsidP="009B6862">
      <w:pPr>
        <w:pStyle w:val="Bezprored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9B6862">
        <w:rPr>
          <w:rFonts w:ascii="Times New Roman" w:hAnsi="Times New Roman" w:cs="Times New Roman"/>
          <w:sz w:val="24"/>
          <w:szCs w:val="24"/>
          <w:lang w:eastAsia="hr-HR"/>
        </w:rPr>
        <w:t>Plan Proračuna sadrž</w:t>
      </w:r>
      <w:r w:rsidR="00685C9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  <w:r w:rsidRPr="009B6862">
        <w:rPr>
          <w:rFonts w:ascii="Times New Roman" w:hAnsi="Times New Roman" w:cs="Times New Roman"/>
          <w:i/>
          <w:sz w:val="24"/>
          <w:szCs w:val="24"/>
          <w:lang w:eastAsia="hr-HR"/>
        </w:rPr>
        <w:t>Opći dio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9B6862">
        <w:rPr>
          <w:rFonts w:ascii="Times New Roman" w:hAnsi="Times New Roman" w:cs="Times New Roman"/>
          <w:i/>
          <w:sz w:val="24"/>
          <w:szCs w:val="24"/>
          <w:lang w:eastAsia="hr-HR"/>
        </w:rPr>
        <w:t>Posebni dio</w:t>
      </w:r>
      <w:r w:rsidRPr="009B6862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Pr="009B6862">
        <w:rPr>
          <w:rFonts w:ascii="Times New Roman" w:hAnsi="Times New Roman" w:cs="Times New Roman"/>
          <w:i/>
          <w:sz w:val="24"/>
          <w:szCs w:val="24"/>
          <w:lang w:eastAsia="hr-HR"/>
        </w:rPr>
        <w:t>Obrazloženje</w:t>
      </w:r>
    </w:p>
    <w:p w:rsidR="009B6862" w:rsidRPr="00122A69" w:rsidRDefault="009B6862" w:rsidP="002B0D8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22A69">
        <w:rPr>
          <w:rFonts w:ascii="Times New Roman" w:eastAsia="Calibri" w:hAnsi="Times New Roman" w:cs="Times New Roman"/>
          <w:sz w:val="24"/>
          <w:szCs w:val="24"/>
          <w:lang w:eastAsia="hr-HR"/>
        </w:rPr>
        <w:t>Na osnovi članka 40., 41. i 42. Zakona</w:t>
      </w:r>
      <w:r w:rsidR="00685C9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proračunu</w:t>
      </w:r>
      <w:r w:rsidRPr="00122A6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predstavničko tijelo JLP(R)S obvezno je na prijedlog izvršnog tijela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JLP(R)S</w:t>
      </w:r>
      <w:r w:rsidRPr="00122A6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 kraja tekuće godine donijeti proračun za iduću proračunsku godinu i projekcije proračuna za sljedeće dvije proračunske godine.</w:t>
      </w:r>
    </w:p>
    <w:p w:rsidR="009B6862" w:rsidRPr="009B6862" w:rsidRDefault="009B6862" w:rsidP="009B686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85C99" w:rsidRDefault="00685C99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6862" w:rsidRDefault="009B6862" w:rsidP="00E026A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0367" w:rsidRPr="002B0D80" w:rsidRDefault="0071486A" w:rsidP="002B0D80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0D80">
        <w:rPr>
          <w:rFonts w:ascii="Times New Roman" w:hAnsi="Times New Roman" w:cs="Times New Roman"/>
          <w:b/>
          <w:sz w:val="24"/>
          <w:szCs w:val="24"/>
        </w:rPr>
        <w:lastRenderedPageBreak/>
        <w:t>PRIHODI</w:t>
      </w:r>
    </w:p>
    <w:p w:rsidR="00AD1B09" w:rsidRPr="00685C99" w:rsidRDefault="0071486A" w:rsidP="00E026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6AA">
        <w:rPr>
          <w:rFonts w:ascii="Times New Roman" w:hAnsi="Times New Roman" w:cs="Times New Roman"/>
          <w:b/>
          <w:sz w:val="24"/>
          <w:szCs w:val="24"/>
        </w:rPr>
        <w:t>PRIHODI za 202</w:t>
      </w:r>
      <w:r w:rsidR="00E61566" w:rsidRPr="00E026AA">
        <w:rPr>
          <w:rFonts w:ascii="Times New Roman" w:hAnsi="Times New Roman" w:cs="Times New Roman"/>
          <w:b/>
          <w:sz w:val="24"/>
          <w:szCs w:val="24"/>
        </w:rPr>
        <w:t>6</w:t>
      </w:r>
      <w:r w:rsidRPr="00E026AA">
        <w:rPr>
          <w:rFonts w:ascii="Times New Roman" w:hAnsi="Times New Roman" w:cs="Times New Roman"/>
          <w:b/>
          <w:sz w:val="24"/>
          <w:szCs w:val="24"/>
        </w:rPr>
        <w:t xml:space="preserve">. planirani </w:t>
      </w:r>
      <w:r w:rsidR="00211F60" w:rsidRPr="00E026AA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Pr="00E026AA">
        <w:rPr>
          <w:rFonts w:ascii="Times New Roman" w:hAnsi="Times New Roman" w:cs="Times New Roman"/>
          <w:b/>
          <w:sz w:val="24"/>
          <w:szCs w:val="24"/>
        </w:rPr>
        <w:t xml:space="preserve">u iznosu od </w:t>
      </w:r>
      <w:r w:rsidR="00E61566" w:rsidRPr="00E026AA">
        <w:rPr>
          <w:rFonts w:ascii="Times New Roman" w:hAnsi="Times New Roman" w:cs="Times New Roman"/>
          <w:b/>
          <w:sz w:val="24"/>
          <w:szCs w:val="24"/>
        </w:rPr>
        <w:t>11.780.000,00</w:t>
      </w:r>
      <w:r w:rsidRPr="00E026AA">
        <w:rPr>
          <w:rFonts w:ascii="Times New Roman" w:hAnsi="Times New Roman" w:cs="Times New Roman"/>
          <w:b/>
          <w:sz w:val="24"/>
          <w:szCs w:val="24"/>
        </w:rPr>
        <w:t xml:space="preserve"> eura </w:t>
      </w:r>
      <w:r w:rsidRPr="00685C99">
        <w:rPr>
          <w:rFonts w:ascii="Times New Roman" w:hAnsi="Times New Roman" w:cs="Times New Roman"/>
          <w:sz w:val="24"/>
          <w:szCs w:val="24"/>
        </w:rPr>
        <w:t xml:space="preserve">od čega se </w:t>
      </w:r>
      <w:r w:rsidR="00211F60" w:rsidRPr="00685C99">
        <w:rPr>
          <w:rFonts w:ascii="Times New Roman" w:hAnsi="Times New Roman" w:cs="Times New Roman"/>
          <w:sz w:val="24"/>
          <w:szCs w:val="24"/>
        </w:rPr>
        <w:t>550.000</w:t>
      </w:r>
      <w:r w:rsidRPr="00685C99">
        <w:rPr>
          <w:rFonts w:ascii="Times New Roman" w:hAnsi="Times New Roman" w:cs="Times New Roman"/>
          <w:sz w:val="24"/>
          <w:szCs w:val="24"/>
        </w:rPr>
        <w:t xml:space="preserve">,00 eura odnosi na planirani preneseni višak iz prethodnih godina, što je za </w:t>
      </w:r>
      <w:r w:rsidR="00E61566" w:rsidRPr="00685C99">
        <w:rPr>
          <w:rFonts w:ascii="Times New Roman" w:hAnsi="Times New Roman" w:cs="Times New Roman"/>
          <w:sz w:val="24"/>
          <w:szCs w:val="24"/>
        </w:rPr>
        <w:t>49,8</w:t>
      </w:r>
      <w:r w:rsidRPr="00685C99">
        <w:rPr>
          <w:rFonts w:ascii="Times New Roman" w:hAnsi="Times New Roman" w:cs="Times New Roman"/>
          <w:sz w:val="24"/>
          <w:szCs w:val="24"/>
        </w:rPr>
        <w:t xml:space="preserve">% </w:t>
      </w:r>
      <w:r w:rsidR="00AD1B09" w:rsidRPr="00685C99">
        <w:rPr>
          <w:rFonts w:ascii="Times New Roman" w:hAnsi="Times New Roman" w:cs="Times New Roman"/>
          <w:sz w:val="24"/>
          <w:szCs w:val="24"/>
        </w:rPr>
        <w:t>više</w:t>
      </w:r>
      <w:r w:rsidRPr="00685C99">
        <w:rPr>
          <w:rFonts w:ascii="Times New Roman" w:hAnsi="Times New Roman" w:cs="Times New Roman"/>
          <w:sz w:val="24"/>
          <w:szCs w:val="24"/>
        </w:rPr>
        <w:t xml:space="preserve"> u odnosu na plan proračuna za 202</w:t>
      </w:r>
      <w:r w:rsidR="00E61566" w:rsidRPr="00685C99">
        <w:rPr>
          <w:rFonts w:ascii="Times New Roman" w:hAnsi="Times New Roman" w:cs="Times New Roman"/>
          <w:sz w:val="24"/>
          <w:szCs w:val="24"/>
        </w:rPr>
        <w:t>5</w:t>
      </w:r>
      <w:r w:rsidRPr="00685C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86A" w:rsidRPr="00E026AA" w:rsidRDefault="0071486A" w:rsidP="00E026A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26AA">
        <w:rPr>
          <w:rFonts w:ascii="Times New Roman" w:hAnsi="Times New Roman" w:cs="Times New Roman"/>
          <w:sz w:val="24"/>
          <w:szCs w:val="24"/>
        </w:rPr>
        <w:t>U proračunu prihoda za 202</w:t>
      </w:r>
      <w:r w:rsidR="00E61566" w:rsidRPr="00E026AA">
        <w:rPr>
          <w:rFonts w:ascii="Times New Roman" w:hAnsi="Times New Roman" w:cs="Times New Roman"/>
          <w:sz w:val="24"/>
          <w:szCs w:val="24"/>
        </w:rPr>
        <w:t>6</w:t>
      </w:r>
      <w:r w:rsidRPr="00E026AA">
        <w:rPr>
          <w:rFonts w:ascii="Times New Roman" w:hAnsi="Times New Roman" w:cs="Times New Roman"/>
          <w:sz w:val="24"/>
          <w:szCs w:val="24"/>
        </w:rPr>
        <w:t xml:space="preserve">. godinu najveća stavka su </w:t>
      </w:r>
      <w:r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planirane </w:t>
      </w:r>
      <w:r w:rsidR="00211F60"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kapitalne </w:t>
      </w:r>
      <w:r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pomoći </w:t>
      </w:r>
      <w:r w:rsidR="00211F60"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iz EU sredstava putem </w:t>
      </w:r>
      <w:r w:rsidR="00E6525D" w:rsidRPr="00E026AA">
        <w:rPr>
          <w:rFonts w:ascii="Times New Roman" w:hAnsi="Times New Roman" w:cs="Times New Roman"/>
          <w:b/>
          <w:i/>
          <w:sz w:val="24"/>
          <w:szCs w:val="24"/>
        </w:rPr>
        <w:t>ITU i ITP</w:t>
      </w:r>
      <w:r w:rsidR="00685C99">
        <w:rPr>
          <w:rFonts w:ascii="Times New Roman" w:hAnsi="Times New Roman" w:cs="Times New Roman"/>
          <w:b/>
          <w:i/>
          <w:sz w:val="24"/>
          <w:szCs w:val="24"/>
        </w:rPr>
        <w:t xml:space="preserve"> mehanizama</w:t>
      </w:r>
      <w:r w:rsidR="00E6525D"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r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iznosu od </w:t>
      </w:r>
      <w:r w:rsidR="00E61566"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3.008.050,00 </w:t>
      </w:r>
      <w:r w:rsidRPr="00E026AA">
        <w:rPr>
          <w:rFonts w:ascii="Times New Roman" w:hAnsi="Times New Roman" w:cs="Times New Roman"/>
          <w:b/>
          <w:i/>
          <w:sz w:val="24"/>
          <w:szCs w:val="24"/>
        </w:rPr>
        <w:t>eura</w:t>
      </w:r>
      <w:r w:rsidR="00E6525D" w:rsidRPr="00E026AA">
        <w:rPr>
          <w:rFonts w:ascii="Times New Roman" w:hAnsi="Times New Roman" w:cs="Times New Roman"/>
          <w:sz w:val="24"/>
          <w:szCs w:val="24"/>
        </w:rPr>
        <w:t>. Svi projekti su prošli evaluaciju i odobreni</w:t>
      </w:r>
      <w:r w:rsidRPr="00E026AA">
        <w:rPr>
          <w:rFonts w:ascii="Times New Roman" w:hAnsi="Times New Roman" w:cs="Times New Roman"/>
          <w:sz w:val="24"/>
          <w:szCs w:val="24"/>
        </w:rPr>
        <w:t xml:space="preserve"> </w:t>
      </w:r>
      <w:r w:rsidR="00E6525D" w:rsidRPr="00E026AA">
        <w:rPr>
          <w:rFonts w:ascii="Times New Roman" w:hAnsi="Times New Roman" w:cs="Times New Roman"/>
          <w:sz w:val="24"/>
          <w:szCs w:val="24"/>
        </w:rPr>
        <w:t>su. Razdoblje provedbe projekata je do kraja 2027. godine.</w:t>
      </w:r>
    </w:p>
    <w:p w:rsidR="0071486A" w:rsidRPr="002B0D80" w:rsidRDefault="0071486A" w:rsidP="002B0D80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D80">
        <w:rPr>
          <w:rFonts w:ascii="Times New Roman" w:hAnsi="Times New Roman" w:cs="Times New Roman"/>
          <w:b/>
          <w:sz w:val="24"/>
          <w:szCs w:val="24"/>
        </w:rPr>
        <w:t>RASHODI</w:t>
      </w:r>
    </w:p>
    <w:p w:rsidR="006F7718" w:rsidRPr="00685C99" w:rsidRDefault="002353CD" w:rsidP="00E026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80">
        <w:rPr>
          <w:rFonts w:ascii="Times New Roman" w:hAnsi="Times New Roman" w:cs="Times New Roman"/>
          <w:b/>
          <w:sz w:val="24"/>
          <w:szCs w:val="24"/>
        </w:rPr>
        <w:t>RASHODI za</w:t>
      </w:r>
      <w:r w:rsidR="0071486A" w:rsidRPr="002B0D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15FF7" w:rsidRPr="002B0D80">
        <w:rPr>
          <w:rFonts w:ascii="Times New Roman" w:hAnsi="Times New Roman" w:cs="Times New Roman"/>
          <w:b/>
          <w:sz w:val="24"/>
          <w:szCs w:val="24"/>
        </w:rPr>
        <w:t>6</w:t>
      </w:r>
      <w:r w:rsidR="0071486A" w:rsidRPr="002B0D80">
        <w:rPr>
          <w:rFonts w:ascii="Times New Roman" w:hAnsi="Times New Roman" w:cs="Times New Roman"/>
          <w:b/>
          <w:sz w:val="24"/>
          <w:szCs w:val="24"/>
        </w:rPr>
        <w:t xml:space="preserve">. planirani </w:t>
      </w:r>
      <w:r w:rsidRPr="002B0D80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71486A" w:rsidRPr="002B0D80">
        <w:rPr>
          <w:rFonts w:ascii="Times New Roman" w:hAnsi="Times New Roman" w:cs="Times New Roman"/>
          <w:b/>
          <w:sz w:val="24"/>
          <w:szCs w:val="24"/>
        </w:rPr>
        <w:t>u iznosu od</w:t>
      </w:r>
      <w:r w:rsidR="006F7718" w:rsidRPr="002B0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FF7" w:rsidRPr="002B0D80">
        <w:rPr>
          <w:rFonts w:ascii="Times New Roman" w:hAnsi="Times New Roman" w:cs="Times New Roman"/>
          <w:b/>
          <w:sz w:val="24"/>
          <w:szCs w:val="24"/>
        </w:rPr>
        <w:t xml:space="preserve">11.780.000,00 </w:t>
      </w:r>
      <w:r w:rsidR="006F7718" w:rsidRPr="002B0D80">
        <w:rPr>
          <w:rFonts w:ascii="Times New Roman" w:hAnsi="Times New Roman" w:cs="Times New Roman"/>
          <w:b/>
          <w:sz w:val="24"/>
          <w:szCs w:val="24"/>
        </w:rPr>
        <w:t xml:space="preserve">eura </w:t>
      </w:r>
      <w:r w:rsidR="006F7718" w:rsidRPr="00685C99">
        <w:rPr>
          <w:rFonts w:ascii="Times New Roman" w:hAnsi="Times New Roman" w:cs="Times New Roman"/>
          <w:sz w:val="24"/>
          <w:szCs w:val="24"/>
        </w:rPr>
        <w:t>ili</w:t>
      </w:r>
      <w:r w:rsidR="0071486A"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="00415FF7" w:rsidRPr="00685C99">
        <w:rPr>
          <w:rFonts w:ascii="Times New Roman" w:hAnsi="Times New Roman" w:cs="Times New Roman"/>
          <w:sz w:val="24"/>
          <w:szCs w:val="24"/>
        </w:rPr>
        <w:t>49,8</w:t>
      </w:r>
      <w:r w:rsidRPr="00685C99">
        <w:rPr>
          <w:rFonts w:ascii="Times New Roman" w:hAnsi="Times New Roman" w:cs="Times New Roman"/>
          <w:sz w:val="24"/>
          <w:szCs w:val="24"/>
        </w:rPr>
        <w:t>%</w:t>
      </w:r>
      <w:r w:rsidR="0071486A" w:rsidRPr="00685C99">
        <w:rPr>
          <w:rFonts w:ascii="Times New Roman" w:hAnsi="Times New Roman" w:cs="Times New Roman"/>
          <w:sz w:val="24"/>
          <w:szCs w:val="24"/>
        </w:rPr>
        <w:t xml:space="preserve"> većem u odnosu na </w:t>
      </w:r>
      <w:r w:rsidR="006F7718" w:rsidRPr="00685C99">
        <w:rPr>
          <w:rFonts w:ascii="Times New Roman" w:hAnsi="Times New Roman" w:cs="Times New Roman"/>
          <w:sz w:val="24"/>
          <w:szCs w:val="24"/>
        </w:rPr>
        <w:t>plan proračuna za 202</w:t>
      </w:r>
      <w:r w:rsidR="00415FF7" w:rsidRPr="00685C99">
        <w:rPr>
          <w:rFonts w:ascii="Times New Roman" w:hAnsi="Times New Roman" w:cs="Times New Roman"/>
          <w:sz w:val="24"/>
          <w:szCs w:val="24"/>
        </w:rPr>
        <w:t>5</w:t>
      </w:r>
      <w:r w:rsidR="006F7718" w:rsidRPr="00685C99">
        <w:rPr>
          <w:rFonts w:ascii="Times New Roman" w:hAnsi="Times New Roman" w:cs="Times New Roman"/>
          <w:sz w:val="24"/>
          <w:szCs w:val="24"/>
        </w:rPr>
        <w:t>.</w:t>
      </w:r>
    </w:p>
    <w:p w:rsidR="002353CD" w:rsidRPr="00E026AA" w:rsidRDefault="006F7718" w:rsidP="00E026A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26AA">
        <w:rPr>
          <w:rFonts w:ascii="Times New Roman" w:hAnsi="Times New Roman" w:cs="Times New Roman"/>
          <w:sz w:val="24"/>
          <w:szCs w:val="24"/>
        </w:rPr>
        <w:t>U proračunu rashoda za 202</w:t>
      </w:r>
      <w:r w:rsidR="00415FF7" w:rsidRPr="00E026AA">
        <w:rPr>
          <w:rFonts w:ascii="Times New Roman" w:hAnsi="Times New Roman" w:cs="Times New Roman"/>
          <w:sz w:val="24"/>
          <w:szCs w:val="24"/>
        </w:rPr>
        <w:t>6</w:t>
      </w:r>
      <w:r w:rsidRPr="00E026AA">
        <w:rPr>
          <w:rFonts w:ascii="Times New Roman" w:hAnsi="Times New Roman" w:cs="Times New Roman"/>
          <w:sz w:val="24"/>
          <w:szCs w:val="24"/>
        </w:rPr>
        <w:t xml:space="preserve">. godinu, najveći dio planiranih rashoda se odnosi na rashode za nabavu nefinancijske imovine – </w:t>
      </w:r>
      <w:r w:rsidRPr="00E026AA">
        <w:rPr>
          <w:rFonts w:ascii="Times New Roman" w:hAnsi="Times New Roman" w:cs="Times New Roman"/>
          <w:b/>
          <w:i/>
          <w:sz w:val="24"/>
          <w:szCs w:val="24"/>
        </w:rPr>
        <w:t>investicijska ulaganja</w:t>
      </w:r>
      <w:r w:rsidR="009E1A19"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 u 202</w:t>
      </w:r>
      <w:r w:rsidR="00415FF7" w:rsidRPr="00E026A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E1A19" w:rsidRPr="00E026AA">
        <w:rPr>
          <w:rFonts w:ascii="Times New Roman" w:hAnsi="Times New Roman" w:cs="Times New Roman"/>
          <w:b/>
          <w:i/>
          <w:sz w:val="24"/>
          <w:szCs w:val="24"/>
        </w:rPr>
        <w:t>. godini</w:t>
      </w:r>
      <w:r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 i to u iznosu od </w:t>
      </w:r>
      <w:r w:rsidR="002372DC">
        <w:rPr>
          <w:rFonts w:ascii="Times New Roman" w:hAnsi="Times New Roman" w:cs="Times New Roman"/>
          <w:b/>
          <w:i/>
          <w:sz w:val="24"/>
          <w:szCs w:val="24"/>
        </w:rPr>
        <w:t>4.760.268,</w:t>
      </w:r>
      <w:r w:rsidRPr="00E026AA">
        <w:rPr>
          <w:rFonts w:ascii="Times New Roman" w:hAnsi="Times New Roman" w:cs="Times New Roman"/>
          <w:b/>
          <w:i/>
          <w:sz w:val="24"/>
          <w:szCs w:val="24"/>
        </w:rPr>
        <w:t>00 eura od čega se</w:t>
      </w:r>
      <w:r w:rsidR="002353CD" w:rsidRPr="00E026AA">
        <w:rPr>
          <w:rFonts w:ascii="Times New Roman" w:hAnsi="Times New Roman" w:cs="Times New Roman"/>
          <w:b/>
          <w:i/>
          <w:sz w:val="24"/>
          <w:szCs w:val="24"/>
        </w:rPr>
        <w:t xml:space="preserve"> najveći dio ulaganja odnosi na:</w:t>
      </w:r>
    </w:p>
    <w:p w:rsidR="002353CD" w:rsidRPr="00E026AA" w:rsidRDefault="002353CD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Izgradnju novog groblja u mjestu Preko</w:t>
      </w:r>
      <w:r w:rsidR="00DF7070"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="00DF7070" w:rsidRPr="00E026AA">
        <w:rPr>
          <w:rFonts w:ascii="Times New Roman" w:hAnsi="Times New Roman" w:cs="Times New Roman"/>
          <w:sz w:val="24"/>
          <w:szCs w:val="24"/>
        </w:rPr>
        <w:t xml:space="preserve">za što je predviđeno </w:t>
      </w:r>
      <w:r w:rsidR="00415FF7" w:rsidRPr="00E026AA">
        <w:rPr>
          <w:rFonts w:ascii="Times New Roman" w:hAnsi="Times New Roman" w:cs="Times New Roman"/>
          <w:sz w:val="24"/>
          <w:szCs w:val="24"/>
        </w:rPr>
        <w:t>1.100.000</w:t>
      </w:r>
      <w:r w:rsidR="00DE0237">
        <w:rPr>
          <w:rFonts w:ascii="Times New Roman" w:hAnsi="Times New Roman" w:cs="Times New Roman"/>
          <w:sz w:val="24"/>
          <w:szCs w:val="24"/>
        </w:rPr>
        <w:t>,00 eura</w:t>
      </w:r>
    </w:p>
    <w:p w:rsidR="00DF7070" w:rsidRPr="00E026AA" w:rsidRDefault="00415FF7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Projekt „CULTURE UPLIFT!</w:t>
      </w:r>
      <w:r w:rsid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“</w:t>
      </w:r>
      <w:r w:rsidR="00D801A7"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Pr="00D801A7">
        <w:rPr>
          <w:rFonts w:ascii="Times New Roman" w:hAnsi="Times New Roman" w:cs="Times New Roman"/>
          <w:sz w:val="24"/>
          <w:szCs w:val="24"/>
        </w:rPr>
        <w:t xml:space="preserve">što obuhvaća </w:t>
      </w:r>
      <w:r w:rsidR="00DF7070" w:rsidRPr="00D801A7">
        <w:rPr>
          <w:rFonts w:ascii="Times New Roman" w:hAnsi="Times New Roman" w:cs="Times New Roman"/>
          <w:sz w:val="24"/>
          <w:szCs w:val="24"/>
        </w:rPr>
        <w:t xml:space="preserve">revitalizaciju i revalorizaciju tvrđave Sv. Mihovil </w:t>
      </w:r>
      <w:r w:rsidRPr="00D801A7">
        <w:rPr>
          <w:rFonts w:ascii="Times New Roman" w:hAnsi="Times New Roman" w:cs="Times New Roman"/>
          <w:sz w:val="24"/>
          <w:szCs w:val="24"/>
        </w:rPr>
        <w:t>putem</w:t>
      </w:r>
      <w:r w:rsidR="00DF7070" w:rsidRPr="00D801A7">
        <w:rPr>
          <w:rFonts w:ascii="Times New Roman" w:hAnsi="Times New Roman" w:cs="Times New Roman"/>
          <w:sz w:val="24"/>
          <w:szCs w:val="24"/>
        </w:rPr>
        <w:t xml:space="preserve"> ITU </w:t>
      </w:r>
      <w:r w:rsidRPr="00D801A7">
        <w:rPr>
          <w:rFonts w:ascii="Times New Roman" w:hAnsi="Times New Roman" w:cs="Times New Roman"/>
          <w:sz w:val="24"/>
          <w:szCs w:val="24"/>
        </w:rPr>
        <w:t>mehanizma</w:t>
      </w:r>
      <w:r w:rsidR="009E1A19" w:rsidRPr="00D801A7">
        <w:rPr>
          <w:rFonts w:ascii="Times New Roman" w:hAnsi="Times New Roman" w:cs="Times New Roman"/>
          <w:sz w:val="24"/>
          <w:szCs w:val="24"/>
        </w:rPr>
        <w:t xml:space="preserve"> </w:t>
      </w:r>
      <w:r w:rsidR="00DF7070" w:rsidRPr="00E026AA">
        <w:rPr>
          <w:rFonts w:ascii="Times New Roman" w:hAnsi="Times New Roman" w:cs="Times New Roman"/>
          <w:i/>
          <w:sz w:val="24"/>
          <w:szCs w:val="24"/>
        </w:rPr>
        <w:t>(</w:t>
      </w:r>
      <w:r w:rsidR="00DF7070" w:rsidRPr="00E02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Održivi urbani razvoj u Republici Hrvatskoj provodi se putem integriranih teritorijalnih ulaganja - ITU mehanizma,  koji se po prvi puta koristi u Europskoj uniji u razdoblju 2021.-2027. godine </w:t>
      </w:r>
      <w:r w:rsidRPr="00E02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r w:rsidR="00DF7070" w:rsidRPr="00E026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omogućuje integriranje sredstava iz različitih europskih fondova i operativnih programa i ulaganje tih sredstava u aktivnosti kojima će se ojačati uloga  gradova kao pokretača gospodarskog razvoja)</w:t>
      </w:r>
      <w:r w:rsidR="00DF7070" w:rsidRPr="00E026AA">
        <w:rPr>
          <w:rFonts w:ascii="Times New Roman" w:hAnsi="Times New Roman" w:cs="Times New Roman"/>
          <w:sz w:val="24"/>
          <w:szCs w:val="24"/>
        </w:rPr>
        <w:t xml:space="preserve"> za što je predviđeno </w:t>
      </w:r>
      <w:r w:rsidRPr="00E026AA">
        <w:rPr>
          <w:rFonts w:ascii="Times New Roman" w:hAnsi="Times New Roman" w:cs="Times New Roman"/>
          <w:sz w:val="24"/>
          <w:szCs w:val="24"/>
        </w:rPr>
        <w:t>1.499.500</w:t>
      </w:r>
      <w:r w:rsidR="00DF7070" w:rsidRPr="00E026AA">
        <w:rPr>
          <w:rFonts w:ascii="Times New Roman" w:hAnsi="Times New Roman" w:cs="Times New Roman"/>
          <w:sz w:val="24"/>
          <w:szCs w:val="24"/>
        </w:rPr>
        <w:t>,00 eura</w:t>
      </w:r>
      <w:r w:rsidR="00E026AA" w:rsidRPr="00E026AA">
        <w:rPr>
          <w:rFonts w:ascii="Times New Roman" w:hAnsi="Times New Roman" w:cs="Times New Roman"/>
          <w:sz w:val="24"/>
          <w:szCs w:val="24"/>
        </w:rPr>
        <w:t xml:space="preserve">. </w:t>
      </w:r>
      <w:r w:rsidR="00E026AA" w:rsidRPr="00E026AA">
        <w:rPr>
          <w:rFonts w:ascii="Times New Roman" w:hAnsi="Times New Roman" w:cs="Times New Roman"/>
          <w:sz w:val="24"/>
          <w:szCs w:val="24"/>
        </w:rPr>
        <w:t>Cilj je projekta valorizacija i obnova kulturne baštine,  kulturne i popratne infrastrukture te razvoj novih kulturno-turističkih proizvoda kao i  podizanje kvalitete destinacije i omogućavanje produžetka sezone kroz obnovu i turističku valorizaci</w:t>
      </w:r>
      <w:r w:rsidR="00DE0237">
        <w:rPr>
          <w:rFonts w:ascii="Times New Roman" w:hAnsi="Times New Roman" w:cs="Times New Roman"/>
          <w:sz w:val="24"/>
          <w:szCs w:val="24"/>
        </w:rPr>
        <w:t>ju nepokretnih kulturnih dobara</w:t>
      </w:r>
    </w:p>
    <w:p w:rsidR="00DF7070" w:rsidRPr="00E026AA" w:rsidRDefault="00415FF7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Style w:val="Istaknuto"/>
          <w:rFonts w:ascii="Times New Roman" w:hAnsi="Times New Roman" w:cs="Times New Roman"/>
          <w:b/>
          <w:iCs w:val="0"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Projekt „ZELENI ARHIPELAG</w:t>
      </w:r>
      <w:r w:rsidR="00D801A7"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“</w:t>
      </w:r>
      <w:r w:rsidR="00D801A7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D801A7">
        <w:rPr>
          <w:rFonts w:ascii="Times New Roman" w:hAnsi="Times New Roman" w:cs="Times New Roman"/>
          <w:sz w:val="24"/>
          <w:szCs w:val="24"/>
        </w:rPr>
        <w:t xml:space="preserve">što obuhvaća </w:t>
      </w:r>
      <w:r w:rsidR="00DF7070" w:rsidRPr="00D801A7">
        <w:rPr>
          <w:rFonts w:ascii="Times New Roman" w:hAnsi="Times New Roman" w:cs="Times New Roman"/>
          <w:sz w:val="24"/>
          <w:szCs w:val="24"/>
        </w:rPr>
        <w:t>uređenje Prezentacijskog centra maslinarstva u Preku</w:t>
      </w:r>
      <w:r w:rsidR="00685C99">
        <w:rPr>
          <w:rFonts w:ascii="Times New Roman" w:hAnsi="Times New Roman" w:cs="Times New Roman"/>
          <w:sz w:val="24"/>
          <w:szCs w:val="24"/>
        </w:rPr>
        <w:t xml:space="preserve"> </w:t>
      </w:r>
      <w:r w:rsidR="00DF7070" w:rsidRPr="00E026AA">
        <w:rPr>
          <w:rFonts w:ascii="Times New Roman" w:hAnsi="Times New Roman" w:cs="Times New Roman"/>
          <w:sz w:val="24"/>
          <w:szCs w:val="24"/>
        </w:rPr>
        <w:t xml:space="preserve">(obnova </w:t>
      </w:r>
      <w:r w:rsidR="00685C99">
        <w:rPr>
          <w:rFonts w:ascii="Times New Roman" w:hAnsi="Times New Roman" w:cs="Times New Roman"/>
          <w:sz w:val="24"/>
          <w:szCs w:val="24"/>
        </w:rPr>
        <w:t xml:space="preserve">stare </w:t>
      </w:r>
      <w:r w:rsidR="00DF7070" w:rsidRPr="00E026AA">
        <w:rPr>
          <w:rFonts w:ascii="Times New Roman" w:hAnsi="Times New Roman" w:cs="Times New Roman"/>
          <w:sz w:val="24"/>
          <w:szCs w:val="24"/>
        </w:rPr>
        <w:t xml:space="preserve">uljare u Preku) za što je predviđeno </w:t>
      </w:r>
      <w:r w:rsidRPr="00E026AA">
        <w:rPr>
          <w:rFonts w:ascii="Times New Roman" w:hAnsi="Times New Roman" w:cs="Times New Roman"/>
          <w:sz w:val="24"/>
          <w:szCs w:val="24"/>
        </w:rPr>
        <w:t xml:space="preserve">110.000,00 eura putem </w:t>
      </w:r>
      <w:r w:rsidR="00DF7070" w:rsidRPr="00E026AA">
        <w:rPr>
          <w:rFonts w:ascii="Times New Roman" w:hAnsi="Times New Roman" w:cs="Times New Roman"/>
          <w:sz w:val="24"/>
          <w:szCs w:val="24"/>
        </w:rPr>
        <w:t xml:space="preserve">ITP </w:t>
      </w:r>
      <w:r w:rsidRPr="00E026AA">
        <w:rPr>
          <w:rFonts w:ascii="Times New Roman" w:hAnsi="Times New Roman" w:cs="Times New Roman"/>
          <w:sz w:val="24"/>
          <w:szCs w:val="24"/>
        </w:rPr>
        <w:t>mehanizma</w:t>
      </w:r>
      <w:r w:rsidR="00DF7070" w:rsidRPr="00E026AA">
        <w:rPr>
          <w:rFonts w:ascii="Times New Roman" w:hAnsi="Times New Roman" w:cs="Times New Roman"/>
          <w:sz w:val="24"/>
          <w:szCs w:val="24"/>
        </w:rPr>
        <w:t xml:space="preserve"> </w:t>
      </w:r>
      <w:r w:rsidR="00DF7070" w:rsidRPr="00E026AA">
        <w:rPr>
          <w:rFonts w:ascii="Times New Roman" w:hAnsi="Times New Roman" w:cs="Times New Roman"/>
          <w:i/>
          <w:sz w:val="24"/>
          <w:szCs w:val="24"/>
        </w:rPr>
        <w:t>(Integrirani teri</w:t>
      </w:r>
      <w:r w:rsidR="009E1A19" w:rsidRPr="00E026AA">
        <w:rPr>
          <w:rFonts w:ascii="Times New Roman" w:hAnsi="Times New Roman" w:cs="Times New Roman"/>
          <w:i/>
          <w:sz w:val="24"/>
          <w:szCs w:val="24"/>
        </w:rPr>
        <w:t xml:space="preserve">torijalni program </w:t>
      </w:r>
      <w:r w:rsidR="00DF7070" w:rsidRPr="00E026AA">
        <w:rPr>
          <w:rFonts w:ascii="Times New Roman" w:hAnsi="Times New Roman" w:cs="Times New Roman"/>
          <w:i/>
          <w:sz w:val="24"/>
          <w:szCs w:val="24"/>
        </w:rPr>
        <w:t xml:space="preserve">koji je </w:t>
      </w:r>
      <w:r w:rsidR="00DF7070" w:rsidRPr="00E026AA">
        <w:rPr>
          <w:rStyle w:val="Istaknuto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namijenjen rješavanju specifičnih problema i izazova hrvatskih otoka</w:t>
      </w:r>
      <w:r w:rsidR="009E1A19" w:rsidRPr="00E026AA">
        <w:rPr>
          <w:rStyle w:val="Istaknuto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)</w:t>
      </w:r>
    </w:p>
    <w:p w:rsidR="00DF7070" w:rsidRPr="00E026AA" w:rsidRDefault="00415FF7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Projekt CESTE „PUT PRTLJUGA</w:t>
      </w:r>
      <w:r w:rsidR="00D801A7"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“</w:t>
      </w:r>
      <w:r w:rsidR="00D801A7" w:rsidRPr="00D801A7">
        <w:rPr>
          <w:rFonts w:ascii="Times New Roman" w:hAnsi="Times New Roman" w:cs="Times New Roman"/>
          <w:sz w:val="24"/>
          <w:szCs w:val="24"/>
        </w:rPr>
        <w:t>,</w:t>
      </w:r>
      <w:r w:rsidR="00D801A7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D801A7">
        <w:rPr>
          <w:rFonts w:ascii="Times New Roman" w:hAnsi="Times New Roman" w:cs="Times New Roman"/>
          <w:sz w:val="24"/>
          <w:szCs w:val="24"/>
        </w:rPr>
        <w:t xml:space="preserve">a odnosi se na </w:t>
      </w:r>
      <w:r w:rsidR="00DF7070" w:rsidRPr="00D801A7">
        <w:rPr>
          <w:rFonts w:ascii="Times New Roman" w:hAnsi="Times New Roman" w:cs="Times New Roman"/>
          <w:sz w:val="24"/>
          <w:szCs w:val="24"/>
        </w:rPr>
        <w:t xml:space="preserve">početak izgradnje ceste prema zoni Mačjak – Šumljak </w:t>
      </w:r>
      <w:r w:rsidRPr="00D801A7">
        <w:rPr>
          <w:rFonts w:ascii="Times New Roman" w:hAnsi="Times New Roman" w:cs="Times New Roman"/>
          <w:sz w:val="24"/>
          <w:szCs w:val="24"/>
        </w:rPr>
        <w:t xml:space="preserve"> </w:t>
      </w:r>
      <w:r w:rsidRPr="00E026AA">
        <w:rPr>
          <w:rFonts w:ascii="Times New Roman" w:hAnsi="Times New Roman" w:cs="Times New Roman"/>
          <w:sz w:val="24"/>
          <w:szCs w:val="24"/>
        </w:rPr>
        <w:t>z</w:t>
      </w:r>
      <w:r w:rsidR="00DF7070" w:rsidRPr="00E026AA">
        <w:rPr>
          <w:rFonts w:ascii="Times New Roman" w:hAnsi="Times New Roman" w:cs="Times New Roman"/>
          <w:sz w:val="24"/>
          <w:szCs w:val="24"/>
        </w:rPr>
        <w:t xml:space="preserve">a što je predviđeno </w:t>
      </w:r>
      <w:r w:rsidRPr="00E026AA">
        <w:rPr>
          <w:rFonts w:ascii="Times New Roman" w:hAnsi="Times New Roman" w:cs="Times New Roman"/>
          <w:sz w:val="24"/>
          <w:szCs w:val="24"/>
        </w:rPr>
        <w:t>400</w:t>
      </w:r>
      <w:r w:rsidR="00DF7070" w:rsidRPr="00E026AA">
        <w:rPr>
          <w:rFonts w:ascii="Times New Roman" w:hAnsi="Times New Roman" w:cs="Times New Roman"/>
          <w:sz w:val="24"/>
          <w:szCs w:val="24"/>
        </w:rPr>
        <w:t>.000,00 e</w:t>
      </w:r>
      <w:r w:rsidR="00DE0237">
        <w:rPr>
          <w:rFonts w:ascii="Times New Roman" w:hAnsi="Times New Roman" w:cs="Times New Roman"/>
          <w:sz w:val="24"/>
          <w:szCs w:val="24"/>
        </w:rPr>
        <w:t>ura</w:t>
      </w:r>
    </w:p>
    <w:p w:rsidR="00DF7070" w:rsidRPr="00AE4412" w:rsidRDefault="00415FF7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Projekt „ŽIVOT ARHIPELAGA“</w:t>
      </w:r>
      <w:r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="0073608F" w:rsidRPr="00613A80">
        <w:rPr>
          <w:rFonts w:ascii="Times New Roman" w:hAnsi="Times New Roman" w:cs="Times New Roman"/>
          <w:sz w:val="24"/>
          <w:szCs w:val="24"/>
        </w:rPr>
        <w:t xml:space="preserve">što obuhvaća </w:t>
      </w:r>
      <w:r w:rsidR="00DF7070" w:rsidRPr="00613A80">
        <w:rPr>
          <w:rFonts w:ascii="Times New Roman" w:hAnsi="Times New Roman" w:cs="Times New Roman"/>
          <w:sz w:val="24"/>
          <w:szCs w:val="24"/>
        </w:rPr>
        <w:t>uređenje i sanacij</w:t>
      </w:r>
      <w:r w:rsidR="0073608F" w:rsidRPr="00613A80">
        <w:rPr>
          <w:rFonts w:ascii="Times New Roman" w:hAnsi="Times New Roman" w:cs="Times New Roman"/>
          <w:sz w:val="24"/>
          <w:szCs w:val="24"/>
        </w:rPr>
        <w:t>u</w:t>
      </w:r>
      <w:r w:rsidR="00DF7070" w:rsidRPr="00613A80">
        <w:rPr>
          <w:rFonts w:ascii="Times New Roman" w:hAnsi="Times New Roman" w:cs="Times New Roman"/>
          <w:sz w:val="24"/>
          <w:szCs w:val="24"/>
        </w:rPr>
        <w:t xml:space="preserve"> pomorskog dobra plaže „Jugo“</w:t>
      </w:r>
      <w:r w:rsidR="009E1A19" w:rsidRPr="00E026AA">
        <w:rPr>
          <w:rFonts w:ascii="Times New Roman" w:hAnsi="Times New Roman" w:cs="Times New Roman"/>
          <w:sz w:val="24"/>
          <w:szCs w:val="24"/>
        </w:rPr>
        <w:t xml:space="preserve"> </w:t>
      </w:r>
      <w:r w:rsidR="0073608F" w:rsidRPr="00E026AA">
        <w:rPr>
          <w:rFonts w:ascii="Times New Roman" w:hAnsi="Times New Roman" w:cs="Times New Roman"/>
          <w:sz w:val="24"/>
          <w:szCs w:val="24"/>
        </w:rPr>
        <w:t>putem</w:t>
      </w:r>
      <w:r w:rsidR="009E1A19" w:rsidRPr="00E026AA">
        <w:rPr>
          <w:rFonts w:ascii="Times New Roman" w:hAnsi="Times New Roman" w:cs="Times New Roman"/>
          <w:sz w:val="24"/>
          <w:szCs w:val="24"/>
        </w:rPr>
        <w:t xml:space="preserve"> ITP </w:t>
      </w:r>
      <w:r w:rsidR="0073608F" w:rsidRPr="00E026AA">
        <w:rPr>
          <w:rFonts w:ascii="Times New Roman" w:hAnsi="Times New Roman" w:cs="Times New Roman"/>
          <w:sz w:val="24"/>
          <w:szCs w:val="24"/>
        </w:rPr>
        <w:t>mehanizma</w:t>
      </w:r>
      <w:r w:rsidR="009E1A19" w:rsidRPr="00E026AA">
        <w:rPr>
          <w:rFonts w:ascii="Times New Roman" w:hAnsi="Times New Roman" w:cs="Times New Roman"/>
          <w:sz w:val="24"/>
          <w:szCs w:val="24"/>
        </w:rPr>
        <w:t xml:space="preserve"> za što je predviđeno </w:t>
      </w:r>
      <w:r w:rsidR="00BF5AB1" w:rsidRPr="00E026AA">
        <w:rPr>
          <w:rFonts w:ascii="Times New Roman" w:hAnsi="Times New Roman" w:cs="Times New Roman"/>
          <w:sz w:val="24"/>
          <w:szCs w:val="24"/>
        </w:rPr>
        <w:t>753.240</w:t>
      </w:r>
      <w:r w:rsidR="00DE0237">
        <w:rPr>
          <w:rFonts w:ascii="Times New Roman" w:hAnsi="Times New Roman" w:cs="Times New Roman"/>
          <w:sz w:val="24"/>
          <w:szCs w:val="24"/>
        </w:rPr>
        <w:t>,00 eura</w:t>
      </w:r>
    </w:p>
    <w:p w:rsidR="00AE4412" w:rsidRPr="00E026AA" w:rsidRDefault="00AE4412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Projekt „ARHIPELOGOS“</w:t>
      </w:r>
      <w:r w:rsidRPr="00685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provodi sveučilište u Zadru, </w:t>
      </w:r>
      <w:r w:rsidR="00685C9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Općina preko je partner na projekt</w:t>
      </w:r>
      <w:r w:rsidR="00685C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 Projekt obuhvaća uređenje i opremanje sveučilišnog centra – Kampus Ošljak u iznosu od 5.000,00 eura</w:t>
      </w:r>
    </w:p>
    <w:p w:rsidR="008F1890" w:rsidRPr="00E026AA" w:rsidRDefault="00BF5AB1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O</w:t>
      </w:r>
      <w:r w:rsidR="008F1890"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tkup zemljišta za pristupnu cestu na ulazu u mjesto Preko</w:t>
      </w:r>
      <w:r w:rsidR="008F1890"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Pr="00E026AA">
        <w:rPr>
          <w:rFonts w:ascii="Times New Roman" w:hAnsi="Times New Roman" w:cs="Times New Roman"/>
          <w:sz w:val="24"/>
          <w:szCs w:val="24"/>
        </w:rPr>
        <w:t>za što je predviđeno 15</w:t>
      </w:r>
      <w:r w:rsidR="008F1890" w:rsidRPr="00E026AA">
        <w:rPr>
          <w:rFonts w:ascii="Times New Roman" w:hAnsi="Times New Roman" w:cs="Times New Roman"/>
          <w:sz w:val="24"/>
          <w:szCs w:val="24"/>
        </w:rPr>
        <w:t>0.000,00 eura</w:t>
      </w:r>
    </w:p>
    <w:p w:rsidR="008F1890" w:rsidRPr="00E026AA" w:rsidRDefault="00BF5AB1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Po</w:t>
      </w:r>
      <w:r w:rsidR="008F1890"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stavljanje fotonaponskih panela na društvenim domovima u Lukoranu i Poljani </w:t>
      </w:r>
      <w:r w:rsidR="00613A80"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="008F1890" w:rsidRPr="00E026AA">
        <w:rPr>
          <w:rFonts w:ascii="Times New Roman" w:hAnsi="Times New Roman" w:cs="Times New Roman"/>
          <w:sz w:val="24"/>
          <w:szCs w:val="24"/>
        </w:rPr>
        <w:t>u</w:t>
      </w:r>
      <w:r w:rsidR="00DE0237">
        <w:rPr>
          <w:rFonts w:ascii="Times New Roman" w:hAnsi="Times New Roman" w:cs="Times New Roman"/>
          <w:sz w:val="24"/>
          <w:szCs w:val="24"/>
        </w:rPr>
        <w:t xml:space="preserve"> vrijednosti od 40.000,00 eura</w:t>
      </w:r>
    </w:p>
    <w:p w:rsidR="008F1890" w:rsidRPr="00E026AA" w:rsidRDefault="00BF5AB1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Asfaltiranje nerazvrstanih cesta na području Općine Preko</w:t>
      </w:r>
      <w:r w:rsidR="00613A80"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="008F1890" w:rsidRPr="00E026AA">
        <w:rPr>
          <w:rFonts w:ascii="Times New Roman" w:hAnsi="Times New Roman" w:cs="Times New Roman"/>
          <w:sz w:val="24"/>
          <w:szCs w:val="24"/>
        </w:rPr>
        <w:t>za</w:t>
      </w:r>
      <w:r w:rsidRPr="00E026AA">
        <w:rPr>
          <w:rFonts w:ascii="Times New Roman" w:hAnsi="Times New Roman" w:cs="Times New Roman"/>
          <w:sz w:val="24"/>
          <w:szCs w:val="24"/>
        </w:rPr>
        <w:t xml:space="preserve"> </w:t>
      </w:r>
      <w:r w:rsidR="008F1890" w:rsidRPr="00E026AA">
        <w:rPr>
          <w:rFonts w:ascii="Times New Roman" w:hAnsi="Times New Roman" w:cs="Times New Roman"/>
          <w:sz w:val="24"/>
          <w:szCs w:val="24"/>
        </w:rPr>
        <w:t xml:space="preserve">što je predviđeno </w:t>
      </w:r>
      <w:r w:rsidRPr="00E026AA">
        <w:rPr>
          <w:rFonts w:ascii="Times New Roman" w:hAnsi="Times New Roman" w:cs="Times New Roman"/>
          <w:sz w:val="24"/>
          <w:szCs w:val="24"/>
        </w:rPr>
        <w:t>100</w:t>
      </w:r>
      <w:r w:rsidR="00DE0237">
        <w:rPr>
          <w:rFonts w:ascii="Times New Roman" w:hAnsi="Times New Roman" w:cs="Times New Roman"/>
          <w:sz w:val="24"/>
          <w:szCs w:val="24"/>
        </w:rPr>
        <w:t>.000,00 eura</w:t>
      </w:r>
    </w:p>
    <w:p w:rsidR="008F1890" w:rsidRPr="00E026AA" w:rsidRDefault="00BF5AB1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8F1890"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rojekt </w:t>
      </w: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uređenja lučice</w:t>
      </w:r>
      <w:r w:rsidR="008F1890"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 </w:t>
      </w: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mjestu Ugljan</w:t>
      </w:r>
      <w:r w:rsidR="008F1890"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="008F1890" w:rsidRPr="00E026AA">
        <w:rPr>
          <w:rFonts w:ascii="Times New Roman" w:hAnsi="Times New Roman" w:cs="Times New Roman"/>
          <w:sz w:val="24"/>
          <w:szCs w:val="24"/>
        </w:rPr>
        <w:t>za što je predviđeno 1</w:t>
      </w:r>
      <w:r w:rsidRPr="00E026AA">
        <w:rPr>
          <w:rFonts w:ascii="Times New Roman" w:hAnsi="Times New Roman" w:cs="Times New Roman"/>
          <w:sz w:val="24"/>
          <w:szCs w:val="24"/>
        </w:rPr>
        <w:t>65</w:t>
      </w:r>
      <w:r w:rsidR="008F1890" w:rsidRPr="00E026AA">
        <w:rPr>
          <w:rFonts w:ascii="Times New Roman" w:hAnsi="Times New Roman" w:cs="Times New Roman"/>
          <w:sz w:val="24"/>
          <w:szCs w:val="24"/>
        </w:rPr>
        <w:t>.000,00 eura,</w:t>
      </w:r>
    </w:p>
    <w:p w:rsidR="0020369F" w:rsidRPr="00E026AA" w:rsidRDefault="00BF5AB1" w:rsidP="00E026A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>Uređenje luke</w:t>
      </w:r>
      <w:r w:rsidR="008F1890"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 mjestu Ugljan</w:t>
      </w:r>
      <w:r w:rsidRPr="00685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Centar</w:t>
      </w:r>
      <w:r w:rsidRPr="00685C99">
        <w:rPr>
          <w:rFonts w:ascii="Times New Roman" w:hAnsi="Times New Roman" w:cs="Times New Roman"/>
          <w:sz w:val="24"/>
          <w:szCs w:val="24"/>
        </w:rPr>
        <w:t xml:space="preserve"> </w:t>
      </w:r>
      <w:r w:rsidRPr="00E026AA">
        <w:rPr>
          <w:rFonts w:ascii="Times New Roman" w:hAnsi="Times New Roman" w:cs="Times New Roman"/>
          <w:sz w:val="24"/>
          <w:szCs w:val="24"/>
        </w:rPr>
        <w:t>za što je predviđeno 58.700,00</w:t>
      </w:r>
      <w:r w:rsidR="008F1890" w:rsidRPr="00E026AA">
        <w:rPr>
          <w:rFonts w:ascii="Times New Roman" w:hAnsi="Times New Roman" w:cs="Times New Roman"/>
          <w:sz w:val="24"/>
          <w:szCs w:val="24"/>
        </w:rPr>
        <w:t xml:space="preserve"> eura</w:t>
      </w:r>
      <w:r w:rsidR="0020369F" w:rsidRPr="00E026AA">
        <w:rPr>
          <w:rFonts w:ascii="Times New Roman" w:hAnsi="Times New Roman" w:cs="Times New Roman"/>
          <w:sz w:val="24"/>
          <w:szCs w:val="24"/>
        </w:rPr>
        <w:t>,</w:t>
      </w:r>
      <w:r w:rsidRPr="00E026AA">
        <w:rPr>
          <w:rFonts w:ascii="Times New Roman" w:hAnsi="Times New Roman" w:cs="Times New Roman"/>
          <w:sz w:val="24"/>
          <w:szCs w:val="24"/>
        </w:rPr>
        <w:t xml:space="preserve"> a odnosi se na izradu projektne dokumentacije</w:t>
      </w:r>
    </w:p>
    <w:p w:rsidR="00DE0237" w:rsidRPr="00613A80" w:rsidRDefault="00BF5AB1" w:rsidP="00DE0237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2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Projekt izgradnje </w:t>
      </w:r>
      <w:r w:rsidR="00685C99" w:rsidRPr="00DE0237">
        <w:rPr>
          <w:rFonts w:ascii="Times New Roman" w:hAnsi="Times New Roman" w:cs="Times New Roman"/>
          <w:b/>
          <w:i/>
          <w:sz w:val="24"/>
          <w:szCs w:val="24"/>
          <w:u w:val="single"/>
        </w:rPr>
        <w:t>N</w:t>
      </w:r>
      <w:r w:rsidRPr="00DE0237">
        <w:rPr>
          <w:rFonts w:ascii="Times New Roman" w:hAnsi="Times New Roman" w:cs="Times New Roman"/>
          <w:b/>
          <w:i/>
          <w:sz w:val="24"/>
          <w:szCs w:val="24"/>
          <w:u w:val="single"/>
        </w:rPr>
        <w:t>ogometnog centra u mjestu Ugljan</w:t>
      </w:r>
      <w:r w:rsidR="00685C99" w:rsidRPr="00DE023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E0237">
        <w:rPr>
          <w:rFonts w:ascii="Times New Roman" w:hAnsi="Times New Roman" w:cs="Times New Roman"/>
          <w:sz w:val="24"/>
          <w:szCs w:val="24"/>
        </w:rPr>
        <w:t>za što je predviđen iznos od 50.000,00 eura, a odnosi se na projektnu dokumentaciju</w:t>
      </w:r>
    </w:p>
    <w:p w:rsidR="0020369F" w:rsidRPr="00DE0237" w:rsidRDefault="00A25DBC" w:rsidP="00BE5248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0237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20369F" w:rsidRPr="00DE02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glomeracija Preko – Kali </w:t>
      </w:r>
      <w:r w:rsidR="00E026AA" w:rsidRPr="00DE02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369F" w:rsidRPr="00DE0237">
        <w:rPr>
          <w:rFonts w:ascii="Times New Roman" w:hAnsi="Times New Roman" w:cs="Times New Roman"/>
          <w:sz w:val="24"/>
          <w:szCs w:val="24"/>
        </w:rPr>
        <w:t>za što je predviđeno 78.80</w:t>
      </w:r>
      <w:r w:rsidRPr="00DE0237">
        <w:rPr>
          <w:rFonts w:ascii="Times New Roman" w:hAnsi="Times New Roman" w:cs="Times New Roman"/>
          <w:sz w:val="24"/>
          <w:szCs w:val="24"/>
        </w:rPr>
        <w:t>0</w:t>
      </w:r>
      <w:r w:rsidR="00E026AA" w:rsidRPr="00DE0237">
        <w:rPr>
          <w:rFonts w:ascii="Times New Roman" w:hAnsi="Times New Roman" w:cs="Times New Roman"/>
          <w:sz w:val="24"/>
          <w:szCs w:val="24"/>
        </w:rPr>
        <w:t>,00 eura. A</w:t>
      </w:r>
      <w:r w:rsidR="00E026AA" w:rsidRPr="00DE0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glomeracija se provodi u svrhu izgradnje, dogradnje, rekonstrukcije i sanacije sustava javne odvodnje sanitarnih otpadnih voda na području Općine Preko (bez naselja Ugljan – zasebna aglomeracija) i Općine Kali i preduvjet je </w:t>
      </w:r>
      <w:r w:rsidR="00DE0237">
        <w:rPr>
          <w:rFonts w:ascii="Times New Roman" w:eastAsia="Times New Roman" w:hAnsi="Times New Roman" w:cs="Times New Roman"/>
          <w:sz w:val="24"/>
          <w:szCs w:val="24"/>
          <w:lang w:eastAsia="hr-HR"/>
        </w:rPr>
        <w:t>daljnjem razvoju Općine Preko</w:t>
      </w:r>
      <w:r w:rsidR="00E026AA" w:rsidRPr="00DE0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0369F" w:rsidRPr="00E026AA" w:rsidRDefault="00E026AA" w:rsidP="00E026AA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i/>
          <w:iCs/>
          <w:color w:val="010101"/>
        </w:rPr>
      </w:pPr>
      <w:r w:rsidRPr="00DE0237">
        <w:rPr>
          <w:b/>
          <w:i/>
          <w:u w:val="single"/>
        </w:rPr>
        <w:t>U</w:t>
      </w:r>
      <w:r w:rsidR="0020369F" w:rsidRPr="00DE0237">
        <w:rPr>
          <w:b/>
          <w:i/>
          <w:u w:val="single"/>
        </w:rPr>
        <w:t>laganja u razvoj pametnih i održivih rješenja i usluga</w:t>
      </w:r>
      <w:r w:rsidR="0020369F" w:rsidRPr="00DE0237">
        <w:t xml:space="preserve"> </w:t>
      </w:r>
      <w:r w:rsidR="0020369F" w:rsidRPr="00E026AA">
        <w:t xml:space="preserve">što je </w:t>
      </w:r>
      <w:r w:rsidR="0020369F" w:rsidRPr="00E026AA">
        <w:rPr>
          <w:iCs/>
          <w:color w:val="010101"/>
        </w:rPr>
        <w:t>okvir</w:t>
      </w:r>
      <w:r w:rsidR="0020369F" w:rsidRPr="00E026AA">
        <w:rPr>
          <w:i/>
          <w:iCs/>
          <w:color w:val="010101"/>
        </w:rPr>
        <w:t xml:space="preserve"> </w:t>
      </w:r>
      <w:r w:rsidR="0020369F" w:rsidRPr="00DE0237">
        <w:rPr>
          <w:iCs/>
          <w:color w:val="010101"/>
        </w:rPr>
        <w:t>koji se uglavnom sastoji od informacijskih i komunikacijskih tehnologija (IKT) za razvoj, primjenu i promicanje prakse održivog razvoja za rješavanje rastućih izazova urbanizacije.</w:t>
      </w:r>
    </w:p>
    <w:p w:rsidR="008F1890" w:rsidRPr="00E026AA" w:rsidRDefault="0020369F" w:rsidP="00E026AA">
      <w:pPr>
        <w:pStyle w:val="Standard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10101"/>
        </w:rPr>
      </w:pPr>
      <w:r w:rsidRPr="00E026AA">
        <w:rPr>
          <w:color w:val="010101"/>
        </w:rPr>
        <w:t>Veliki dio ovog </w:t>
      </w:r>
      <w:r w:rsidRPr="00DE0237">
        <w:rPr>
          <w:rStyle w:val="Naglaeno"/>
          <w:b w:val="0"/>
          <w:color w:val="010101"/>
        </w:rPr>
        <w:t>IKT</w:t>
      </w:r>
      <w:r w:rsidRPr="00DE0237">
        <w:rPr>
          <w:b/>
          <w:color w:val="010101"/>
        </w:rPr>
        <w:t> </w:t>
      </w:r>
      <w:r w:rsidRPr="00E026AA">
        <w:rPr>
          <w:color w:val="010101"/>
        </w:rPr>
        <w:t xml:space="preserve">okvira u osnovi je inteligentna mreža povezanih objekata, uređaja i strojeva, za što je u planu proračuna predviđeno </w:t>
      </w:r>
      <w:r w:rsidR="00DE0237">
        <w:rPr>
          <w:color w:val="010101"/>
        </w:rPr>
        <w:t>93.028,00 eura</w:t>
      </w:r>
    </w:p>
    <w:p w:rsidR="00E026AA" w:rsidRPr="00E8737E" w:rsidRDefault="00E026AA" w:rsidP="00E026A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237">
        <w:rPr>
          <w:rFonts w:ascii="Times New Roman" w:hAnsi="Times New Roman" w:cs="Times New Roman"/>
          <w:b/>
          <w:i/>
          <w:sz w:val="24"/>
          <w:szCs w:val="24"/>
          <w:u w:val="single"/>
        </w:rPr>
        <w:t>Projekt „Thematic2Green“</w:t>
      </w:r>
      <w:r w:rsidRPr="00613A80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E026AA">
        <w:rPr>
          <w:rFonts w:ascii="Times New Roman" w:hAnsi="Times New Roman" w:cs="Times New Roman"/>
          <w:color w:val="010101"/>
          <w:sz w:val="24"/>
          <w:szCs w:val="24"/>
        </w:rPr>
        <w:t xml:space="preserve">koji se počeo provoditi krajem 2024. godine, razdoblje provedbe je do kraja 2027. godine. </w:t>
      </w:r>
      <w:r w:rsidRPr="00E026AA">
        <w:rPr>
          <w:rFonts w:ascii="Times New Roman" w:hAnsi="Times New Roman" w:cs="Times New Roman"/>
          <w:sz w:val="24"/>
          <w:szCs w:val="24"/>
        </w:rPr>
        <w:t>Opći cilj</w:t>
      </w:r>
      <w:r w:rsidR="00DE0237">
        <w:rPr>
          <w:rFonts w:ascii="Times New Roman" w:hAnsi="Times New Roman" w:cs="Times New Roman"/>
          <w:i/>
          <w:sz w:val="24"/>
          <w:szCs w:val="24"/>
        </w:rPr>
        <w:t xml:space="preserve"> THEMATIC2</w:t>
      </w:r>
      <w:r w:rsidRPr="00E026AA">
        <w:rPr>
          <w:rFonts w:ascii="Times New Roman" w:hAnsi="Times New Roman" w:cs="Times New Roman"/>
          <w:i/>
          <w:sz w:val="24"/>
          <w:szCs w:val="24"/>
        </w:rPr>
        <w:t>GREEN</w:t>
      </w:r>
      <w:r w:rsidR="00DE0237">
        <w:rPr>
          <w:rFonts w:ascii="Times New Roman" w:hAnsi="Times New Roman" w:cs="Times New Roman"/>
          <w:sz w:val="24"/>
          <w:szCs w:val="24"/>
        </w:rPr>
        <w:t xml:space="preserve"> </w:t>
      </w:r>
      <w:r w:rsidRPr="00E026AA">
        <w:rPr>
          <w:rFonts w:ascii="Times New Roman" w:hAnsi="Times New Roman" w:cs="Times New Roman"/>
          <w:sz w:val="24"/>
          <w:szCs w:val="24"/>
        </w:rPr>
        <w:t xml:space="preserve">projekta je promicanje inovacijskog kapaciteta za zeleni razvoj temeljen na </w:t>
      </w:r>
      <w:r w:rsidR="00DE0237">
        <w:rPr>
          <w:rFonts w:ascii="Times New Roman" w:hAnsi="Times New Roman" w:cs="Times New Roman"/>
          <w:sz w:val="24"/>
          <w:szCs w:val="24"/>
        </w:rPr>
        <w:t>kulturnim i prirodnim resursima</w:t>
      </w:r>
      <w:r w:rsidRPr="00E026AA">
        <w:rPr>
          <w:rFonts w:ascii="Times New Roman" w:hAnsi="Times New Roman" w:cs="Times New Roman"/>
          <w:sz w:val="24"/>
          <w:szCs w:val="24"/>
        </w:rPr>
        <w:t xml:space="preserve"> te suočavanje s novim e</w:t>
      </w:r>
      <w:r w:rsidR="00E8737E">
        <w:rPr>
          <w:rFonts w:ascii="Times New Roman" w:hAnsi="Times New Roman" w:cs="Times New Roman"/>
          <w:sz w:val="24"/>
          <w:szCs w:val="24"/>
        </w:rPr>
        <w:t>kološkim i društvenim izazovima. Predviđen iznos sredstava za 2026. godinu je 57.000,00 eura</w:t>
      </w:r>
    </w:p>
    <w:p w:rsidR="00E8737E" w:rsidRPr="00613A80" w:rsidRDefault="00E8737E" w:rsidP="00E026A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237">
        <w:rPr>
          <w:rFonts w:ascii="Times New Roman" w:hAnsi="Times New Roman" w:cs="Times New Roman"/>
          <w:b/>
          <w:i/>
          <w:sz w:val="24"/>
          <w:szCs w:val="24"/>
          <w:u w:val="single"/>
        </w:rPr>
        <w:t>Projekt izgradnje reciklažnog dvorišta</w:t>
      </w:r>
      <w:r w:rsidRPr="00DE0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što je predviđen iznos od 50.000,00 eura, a odnosi se na projektnu dokumentaciju</w:t>
      </w:r>
    </w:p>
    <w:p w:rsidR="00613A80" w:rsidRPr="00E026AA" w:rsidRDefault="00613A80" w:rsidP="00613A80">
      <w:pPr>
        <w:pStyle w:val="Odlomakpopis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0A1" w:rsidRDefault="00A360A1" w:rsidP="0071486A">
      <w:pPr>
        <w:jc w:val="both"/>
        <w:rPr>
          <w:sz w:val="24"/>
          <w:szCs w:val="24"/>
        </w:rPr>
      </w:pPr>
    </w:p>
    <w:p w:rsidR="006F7718" w:rsidRPr="0071486A" w:rsidRDefault="006F7718" w:rsidP="0071486A">
      <w:pPr>
        <w:jc w:val="both"/>
        <w:rPr>
          <w:b/>
          <w:sz w:val="24"/>
          <w:szCs w:val="24"/>
        </w:rPr>
      </w:pPr>
    </w:p>
    <w:p w:rsidR="0071486A" w:rsidRDefault="0071486A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A360A1" w:rsidRDefault="00A360A1" w:rsidP="0071486A">
      <w:pPr>
        <w:jc w:val="both"/>
        <w:rPr>
          <w:sz w:val="24"/>
          <w:szCs w:val="24"/>
        </w:rPr>
      </w:pPr>
    </w:p>
    <w:p w:rsidR="00613A80" w:rsidRDefault="00613A80" w:rsidP="0071486A">
      <w:pPr>
        <w:jc w:val="both"/>
        <w:rPr>
          <w:sz w:val="24"/>
          <w:szCs w:val="24"/>
        </w:rPr>
      </w:pPr>
    </w:p>
    <w:p w:rsidR="00613A80" w:rsidRDefault="00613A80" w:rsidP="0071486A">
      <w:pPr>
        <w:jc w:val="both"/>
        <w:rPr>
          <w:sz w:val="24"/>
          <w:szCs w:val="24"/>
        </w:rPr>
      </w:pPr>
    </w:p>
    <w:p w:rsidR="00DE0237" w:rsidRDefault="00DE0237" w:rsidP="0071486A">
      <w:pPr>
        <w:jc w:val="both"/>
        <w:rPr>
          <w:sz w:val="24"/>
          <w:szCs w:val="24"/>
        </w:rPr>
      </w:pPr>
    </w:p>
    <w:p w:rsidR="001A55E4" w:rsidRDefault="001A55E4" w:rsidP="0071486A">
      <w:pPr>
        <w:jc w:val="both"/>
        <w:rPr>
          <w:sz w:val="24"/>
          <w:szCs w:val="24"/>
        </w:rPr>
      </w:pPr>
    </w:p>
    <w:p w:rsidR="0071486A" w:rsidRPr="006019B5" w:rsidRDefault="00601A35" w:rsidP="00601A3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  <w:r w:rsidR="006F7718" w:rsidRPr="006019B5">
        <w:rPr>
          <w:rFonts w:ascii="Times New Roman" w:hAnsi="Times New Roman" w:cs="Times New Roman"/>
          <w:b/>
          <w:sz w:val="24"/>
          <w:szCs w:val="24"/>
        </w:rPr>
        <w:t xml:space="preserve"> NEKIH </w:t>
      </w:r>
      <w:r w:rsidR="00613A80" w:rsidRPr="006019B5">
        <w:rPr>
          <w:rFonts w:ascii="Times New Roman" w:hAnsi="Times New Roman" w:cs="Times New Roman"/>
          <w:b/>
          <w:sz w:val="24"/>
          <w:szCs w:val="24"/>
        </w:rPr>
        <w:t xml:space="preserve">TEKUĆIH I </w:t>
      </w:r>
      <w:r w:rsidR="006F7718" w:rsidRPr="006019B5">
        <w:rPr>
          <w:rFonts w:ascii="Times New Roman" w:hAnsi="Times New Roman" w:cs="Times New Roman"/>
          <w:b/>
          <w:sz w:val="24"/>
          <w:szCs w:val="24"/>
        </w:rPr>
        <w:t>INVESTICIJSKIH PROJEKATA</w:t>
      </w:r>
      <w:r>
        <w:rPr>
          <w:rFonts w:ascii="Times New Roman" w:hAnsi="Times New Roman" w:cs="Times New Roman"/>
          <w:b/>
          <w:sz w:val="24"/>
          <w:szCs w:val="24"/>
        </w:rPr>
        <w:t xml:space="preserve"> U 2026. GODINI</w:t>
      </w:r>
    </w:p>
    <w:p w:rsidR="0071486A" w:rsidRPr="001653B6" w:rsidRDefault="0071486A" w:rsidP="00CF7A7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</w:pPr>
      <w:r w:rsidRPr="001653B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Program „Zaželi“ – Otočke ruke pomoći – prevencija institucionalizacije</w:t>
      </w:r>
    </w:p>
    <w:p w:rsidR="0071486A" w:rsidRPr="00CF7A7C" w:rsidRDefault="0071486A" w:rsidP="00CF7A7C">
      <w:pPr>
        <w:pStyle w:val="Odlomakpopisa"/>
        <w:shd w:val="clear" w:color="auto" w:fill="FFFFFF"/>
        <w:spacing w:after="133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62DD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hr-HR"/>
        </w:rPr>
        <w:t>Fond</w:t>
      </w:r>
      <w:r w:rsidRPr="00B62DD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:</w:t>
      </w:r>
      <w:r w:rsidRPr="00CF7A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Europski socijalni fond plus</w:t>
      </w:r>
    </w:p>
    <w:p w:rsidR="0071486A" w:rsidRPr="00CF7A7C" w:rsidRDefault="0071486A" w:rsidP="00CF7A7C">
      <w:pPr>
        <w:pStyle w:val="Odlomakpopisa"/>
        <w:shd w:val="clear" w:color="auto" w:fill="FFFFFF"/>
        <w:spacing w:after="133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62DD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hr-HR"/>
        </w:rPr>
        <w:t>Program</w:t>
      </w:r>
      <w:r w:rsidRPr="00B62DD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r-HR"/>
        </w:rPr>
        <w:t>:</w:t>
      </w:r>
      <w:r w:rsidRPr="00CF7A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Program „Učinkoviti ljudski potencijali 2021.-2027.“</w:t>
      </w:r>
    </w:p>
    <w:p w:rsidR="0071486A" w:rsidRPr="00CF7A7C" w:rsidRDefault="00B62DD7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iznos bespovratnih sredstava je</w:t>
      </w:r>
      <w:r w:rsidR="0071486A" w:rsidRPr="001653B6">
        <w:rPr>
          <w:rFonts w:ascii="Times New Roman" w:hAnsi="Times New Roman" w:cs="Times New Roman"/>
          <w:sz w:val="24"/>
          <w:szCs w:val="24"/>
        </w:rPr>
        <w:t xml:space="preserve">384.000,00 eura, </w:t>
      </w:r>
      <w:r w:rsidR="0071486A" w:rsidRPr="00CF7A7C">
        <w:rPr>
          <w:rFonts w:ascii="Times New Roman" w:hAnsi="Times New Roman" w:cs="Times New Roman"/>
          <w:sz w:val="24"/>
          <w:szCs w:val="24"/>
        </w:rPr>
        <w:t>100% sufinancirano (omjer 85% - ESF: 15% - Ministarstvo rada, mirovinskog sustava, obitelji i socijalne politike)</w:t>
      </w:r>
    </w:p>
    <w:p w:rsidR="0071486A" w:rsidRPr="00CF7A7C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D7">
        <w:rPr>
          <w:rFonts w:ascii="Times New Roman" w:hAnsi="Times New Roman" w:cs="Times New Roman"/>
          <w:sz w:val="24"/>
          <w:szCs w:val="24"/>
        </w:rPr>
        <w:t>Trajanje projekta</w:t>
      </w:r>
      <w:r w:rsidR="00A360A1" w:rsidRPr="00B62DD7">
        <w:rPr>
          <w:rFonts w:ascii="Times New Roman" w:hAnsi="Times New Roman" w:cs="Times New Roman"/>
          <w:sz w:val="24"/>
          <w:szCs w:val="24"/>
        </w:rPr>
        <w:t>:</w:t>
      </w:r>
      <w:r w:rsidRPr="00CF7A7C">
        <w:rPr>
          <w:rFonts w:ascii="Times New Roman" w:hAnsi="Times New Roman" w:cs="Times New Roman"/>
          <w:sz w:val="24"/>
          <w:szCs w:val="24"/>
        </w:rPr>
        <w:t xml:space="preserve"> najviše 36 mjeseci</w:t>
      </w:r>
    </w:p>
    <w:p w:rsidR="0071486A" w:rsidRPr="00CF7A7C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DD7">
        <w:rPr>
          <w:rFonts w:ascii="Times New Roman" w:hAnsi="Times New Roman" w:cs="Times New Roman"/>
          <w:i/>
          <w:sz w:val="24"/>
          <w:szCs w:val="24"/>
        </w:rPr>
        <w:t>Specifični cilj:</w:t>
      </w:r>
      <w:r w:rsidRPr="00CF7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F7A7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Pružanje usluge potpore i podrške u svakodnevnom životu starijim osobama i osobama s invaliditetom.</w:t>
      </w:r>
      <w:r w:rsidRPr="00CF7A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486A" w:rsidRPr="001653B6" w:rsidRDefault="0071486A" w:rsidP="00CF7A7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</w:pPr>
      <w:r w:rsidRPr="001653B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Projekt obnove (revitalizacija i revalorizacija) tvrđave Sveti Mihovil</w:t>
      </w:r>
    </w:p>
    <w:p w:rsidR="0071486A" w:rsidRPr="00CF7A7C" w:rsidRDefault="00FD2BD8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D7">
        <w:rPr>
          <w:rFonts w:ascii="Times New Roman" w:hAnsi="Times New Roman" w:cs="Times New Roman"/>
          <w:i/>
          <w:sz w:val="24"/>
          <w:szCs w:val="24"/>
        </w:rPr>
        <w:t>Opći cilj projekta:</w:t>
      </w:r>
      <w:r w:rsidRPr="00CF7A7C">
        <w:rPr>
          <w:rFonts w:ascii="Times New Roman" w:hAnsi="Times New Roman" w:cs="Times New Roman"/>
          <w:sz w:val="24"/>
          <w:szCs w:val="24"/>
        </w:rPr>
        <w:t xml:space="preserve"> Rekonstrukcija i revitalizacija tvrđave Sv. Mihovil te razvoj turističke destinacije za doprinos održivom društveno-gospodarskom razvoju Općine Preko</w:t>
      </w:r>
    </w:p>
    <w:p w:rsidR="00FD2BD8" w:rsidRPr="00CF7A7C" w:rsidRDefault="00FD2BD8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D7">
        <w:rPr>
          <w:rFonts w:ascii="Times New Roman" w:hAnsi="Times New Roman" w:cs="Times New Roman"/>
          <w:i/>
          <w:sz w:val="24"/>
          <w:szCs w:val="24"/>
        </w:rPr>
        <w:t>Specifični cilj:</w:t>
      </w:r>
      <w:r w:rsidRPr="00CF7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A7C">
        <w:rPr>
          <w:rFonts w:ascii="Times New Roman" w:hAnsi="Times New Roman" w:cs="Times New Roman"/>
          <w:sz w:val="24"/>
          <w:szCs w:val="24"/>
        </w:rPr>
        <w:t>Povećanje potrošnje i turističkog prometa u regiji, razvoj edukativnih i sadržaja, razvoj kulturnog i aktivnog turizma, poticanje zapošljavanja, produljenje sezone i povezivanje otoka kroz turizam</w:t>
      </w:r>
    </w:p>
    <w:p w:rsidR="0071486A" w:rsidRPr="00CF7A7C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B6">
        <w:rPr>
          <w:rFonts w:ascii="Times New Roman" w:hAnsi="Times New Roman" w:cs="Times New Roman"/>
          <w:sz w:val="24"/>
          <w:szCs w:val="24"/>
        </w:rPr>
        <w:t xml:space="preserve">Projekt obnove iznosi </w:t>
      </w:r>
      <w:r w:rsidR="00613A80" w:rsidRPr="001653B6">
        <w:rPr>
          <w:rFonts w:ascii="Times New Roman" w:hAnsi="Times New Roman" w:cs="Times New Roman"/>
          <w:sz w:val="24"/>
          <w:szCs w:val="24"/>
        </w:rPr>
        <w:t>2.998.500</w:t>
      </w:r>
      <w:r w:rsidR="00FD2BD8" w:rsidRPr="001653B6">
        <w:rPr>
          <w:rFonts w:ascii="Times New Roman" w:hAnsi="Times New Roman" w:cs="Times New Roman"/>
          <w:sz w:val="24"/>
          <w:szCs w:val="24"/>
        </w:rPr>
        <w:t>,00</w:t>
      </w:r>
      <w:r w:rsidRPr="001653B6">
        <w:rPr>
          <w:rFonts w:ascii="Times New Roman" w:hAnsi="Times New Roman" w:cs="Times New Roman"/>
          <w:sz w:val="24"/>
          <w:szCs w:val="24"/>
        </w:rPr>
        <w:t xml:space="preserve"> eura i </w:t>
      </w:r>
      <w:r w:rsidR="00C91178" w:rsidRPr="001653B6">
        <w:rPr>
          <w:rFonts w:ascii="Times New Roman" w:hAnsi="Times New Roman" w:cs="Times New Roman"/>
          <w:sz w:val="24"/>
          <w:szCs w:val="24"/>
        </w:rPr>
        <w:t xml:space="preserve">bit će </w:t>
      </w:r>
      <w:r w:rsidR="00613A80" w:rsidRPr="001653B6">
        <w:rPr>
          <w:rFonts w:ascii="Times New Roman" w:hAnsi="Times New Roman" w:cs="Times New Roman"/>
          <w:sz w:val="24"/>
          <w:szCs w:val="24"/>
        </w:rPr>
        <w:t>94</w:t>
      </w:r>
      <w:r w:rsidRPr="001653B6">
        <w:rPr>
          <w:rFonts w:ascii="Times New Roman" w:hAnsi="Times New Roman" w:cs="Times New Roman"/>
          <w:sz w:val="24"/>
          <w:szCs w:val="24"/>
        </w:rPr>
        <w:t xml:space="preserve">%-postotno financiran sredstvima </w:t>
      </w:r>
      <w:r w:rsidR="00FD2BD8" w:rsidRPr="001653B6">
        <w:rPr>
          <w:rFonts w:ascii="Times New Roman" w:hAnsi="Times New Roman" w:cs="Times New Roman"/>
          <w:sz w:val="24"/>
          <w:szCs w:val="24"/>
        </w:rPr>
        <w:t>iz ITU mehanizma</w:t>
      </w:r>
      <w:r w:rsidRPr="001653B6">
        <w:rPr>
          <w:rFonts w:ascii="Times New Roman" w:hAnsi="Times New Roman" w:cs="Times New Roman"/>
          <w:sz w:val="24"/>
          <w:szCs w:val="24"/>
        </w:rPr>
        <w:t>,</w:t>
      </w:r>
      <w:r w:rsidRPr="00CF7A7C">
        <w:rPr>
          <w:rFonts w:ascii="Times New Roman" w:hAnsi="Times New Roman" w:cs="Times New Roman"/>
          <w:sz w:val="24"/>
          <w:szCs w:val="24"/>
        </w:rPr>
        <w:t xml:space="preserve"> traje do kraja 202</w:t>
      </w:r>
      <w:r w:rsidR="00FD2BD8" w:rsidRPr="00CF7A7C">
        <w:rPr>
          <w:rFonts w:ascii="Times New Roman" w:hAnsi="Times New Roman" w:cs="Times New Roman"/>
          <w:sz w:val="24"/>
          <w:szCs w:val="24"/>
        </w:rPr>
        <w:t>7</w:t>
      </w:r>
      <w:r w:rsidRPr="00CF7A7C">
        <w:rPr>
          <w:rFonts w:ascii="Times New Roman" w:hAnsi="Times New Roman" w:cs="Times New Roman"/>
          <w:sz w:val="24"/>
          <w:szCs w:val="24"/>
        </w:rPr>
        <w:t>. godine te je tako predviđen planom za 202</w:t>
      </w:r>
      <w:r w:rsidR="00FD2BD8" w:rsidRPr="00CF7A7C">
        <w:rPr>
          <w:rFonts w:ascii="Times New Roman" w:hAnsi="Times New Roman" w:cs="Times New Roman"/>
          <w:sz w:val="24"/>
          <w:szCs w:val="24"/>
        </w:rPr>
        <w:t>5</w:t>
      </w:r>
      <w:r w:rsidRPr="00CF7A7C">
        <w:rPr>
          <w:rFonts w:ascii="Times New Roman" w:hAnsi="Times New Roman" w:cs="Times New Roman"/>
          <w:sz w:val="24"/>
          <w:szCs w:val="24"/>
        </w:rPr>
        <w:t>. i projekcijama 202</w:t>
      </w:r>
      <w:r w:rsidR="00FD2BD8" w:rsidRPr="00CF7A7C">
        <w:rPr>
          <w:rFonts w:ascii="Times New Roman" w:hAnsi="Times New Roman" w:cs="Times New Roman"/>
          <w:sz w:val="24"/>
          <w:szCs w:val="24"/>
        </w:rPr>
        <w:t>6</w:t>
      </w:r>
      <w:r w:rsidRPr="00CF7A7C">
        <w:rPr>
          <w:rFonts w:ascii="Times New Roman" w:hAnsi="Times New Roman" w:cs="Times New Roman"/>
          <w:sz w:val="24"/>
          <w:szCs w:val="24"/>
        </w:rPr>
        <w:t>. i 202</w:t>
      </w:r>
      <w:r w:rsidR="00FD2BD8" w:rsidRPr="00CF7A7C">
        <w:rPr>
          <w:rFonts w:ascii="Times New Roman" w:hAnsi="Times New Roman" w:cs="Times New Roman"/>
          <w:sz w:val="24"/>
          <w:szCs w:val="24"/>
        </w:rPr>
        <w:t>7</w:t>
      </w:r>
      <w:r w:rsidRPr="00CF7A7C">
        <w:rPr>
          <w:rFonts w:ascii="Times New Roman" w:hAnsi="Times New Roman" w:cs="Times New Roman"/>
          <w:sz w:val="24"/>
          <w:szCs w:val="24"/>
        </w:rPr>
        <w:t>. godine što je u skladu s Provedbenim programom Općine Preko  i ciljem o valorizaciji kulturne i prirodne baštine</w:t>
      </w:r>
    </w:p>
    <w:p w:rsidR="0071486A" w:rsidRPr="001653B6" w:rsidRDefault="00010E39" w:rsidP="00CF7A7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Izgradnja N</w:t>
      </w:r>
      <w:bookmarkStart w:id="0" w:name="_GoBack"/>
      <w:bookmarkEnd w:id="0"/>
      <w:r w:rsidR="0071486A" w:rsidRPr="001653B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 xml:space="preserve">ovog groblja u Preku </w:t>
      </w:r>
    </w:p>
    <w:p w:rsidR="0071486A" w:rsidRPr="00CF7A7C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7C">
        <w:rPr>
          <w:rFonts w:ascii="Times New Roman" w:hAnsi="Times New Roman" w:cs="Times New Roman"/>
          <w:sz w:val="24"/>
          <w:szCs w:val="24"/>
        </w:rPr>
        <w:t xml:space="preserve">Izgradnja </w:t>
      </w:r>
      <w:r w:rsidR="00B62DD7">
        <w:rPr>
          <w:rFonts w:ascii="Times New Roman" w:hAnsi="Times New Roman" w:cs="Times New Roman"/>
          <w:sz w:val="24"/>
          <w:szCs w:val="24"/>
        </w:rPr>
        <w:t xml:space="preserve">novog groblja je </w:t>
      </w:r>
      <w:r w:rsidRPr="00CF7A7C">
        <w:rPr>
          <w:rFonts w:ascii="Times New Roman" w:hAnsi="Times New Roman" w:cs="Times New Roman"/>
          <w:sz w:val="24"/>
          <w:szCs w:val="24"/>
        </w:rPr>
        <w:t>započela u rujnu 2023. godine</w:t>
      </w:r>
      <w:r w:rsidR="00B62DD7">
        <w:rPr>
          <w:rFonts w:ascii="Times New Roman" w:hAnsi="Times New Roman" w:cs="Times New Roman"/>
          <w:sz w:val="24"/>
          <w:szCs w:val="24"/>
        </w:rPr>
        <w:t>.</w:t>
      </w:r>
    </w:p>
    <w:p w:rsidR="00613A80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7C">
        <w:rPr>
          <w:rFonts w:ascii="Times New Roman" w:hAnsi="Times New Roman" w:cs="Times New Roman"/>
          <w:sz w:val="24"/>
          <w:szCs w:val="24"/>
        </w:rPr>
        <w:t xml:space="preserve">Projekt – Faza I. u iznosu od </w:t>
      </w:r>
      <w:r w:rsidRPr="001653B6">
        <w:rPr>
          <w:rFonts w:ascii="Times New Roman" w:hAnsi="Times New Roman" w:cs="Times New Roman"/>
          <w:sz w:val="24"/>
          <w:szCs w:val="24"/>
        </w:rPr>
        <w:t xml:space="preserve">3.854.208,46 eura </w:t>
      </w:r>
      <w:r w:rsidRPr="00CF7A7C">
        <w:rPr>
          <w:rFonts w:ascii="Times New Roman" w:hAnsi="Times New Roman" w:cs="Times New Roman"/>
          <w:sz w:val="24"/>
          <w:szCs w:val="24"/>
        </w:rPr>
        <w:t>prema troškovniku, uključujući izgradnju oko 260 grobnih mjesta. Projekt će se provoditi do</w:t>
      </w:r>
      <w:r w:rsidR="00B62DD7">
        <w:rPr>
          <w:rFonts w:ascii="Times New Roman" w:hAnsi="Times New Roman" w:cs="Times New Roman"/>
          <w:sz w:val="24"/>
          <w:szCs w:val="24"/>
        </w:rPr>
        <w:t xml:space="preserve"> kraja</w:t>
      </w:r>
      <w:r w:rsidRPr="00CF7A7C">
        <w:rPr>
          <w:rFonts w:ascii="Times New Roman" w:hAnsi="Times New Roman" w:cs="Times New Roman"/>
          <w:sz w:val="24"/>
          <w:szCs w:val="24"/>
        </w:rPr>
        <w:t xml:space="preserve"> 2027. godine.</w:t>
      </w:r>
      <w:r w:rsidR="00762F12" w:rsidRPr="00CF7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3B6" w:rsidRPr="001653B6" w:rsidRDefault="001653B6" w:rsidP="001653B6">
      <w:pPr>
        <w:pStyle w:val="Odlomakpopisa"/>
        <w:numPr>
          <w:ilvl w:val="0"/>
          <w:numId w:val="14"/>
        </w:numPr>
        <w:jc w:val="both"/>
        <w:rPr>
          <w:rStyle w:val="Istaknuto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1653B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Projekt „Život arhipelaga“</w:t>
      </w:r>
      <w:r>
        <w:rPr>
          <w:rFonts w:ascii="Times New Roman" w:hAnsi="Times New Roman" w:cs="Times New Roman"/>
          <w:b/>
          <w:color w:val="0066FF"/>
          <w:sz w:val="24"/>
          <w:szCs w:val="24"/>
        </w:rPr>
        <w:t xml:space="preserve"> </w:t>
      </w:r>
      <w:r w:rsidRPr="001653B6">
        <w:rPr>
          <w:rFonts w:ascii="Times New Roman" w:hAnsi="Times New Roman" w:cs="Times New Roman"/>
          <w:sz w:val="24"/>
          <w:szCs w:val="24"/>
        </w:rPr>
        <w:t>–</w:t>
      </w:r>
      <w:r w:rsidRPr="001653B6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 </w:t>
      </w:r>
      <w:r w:rsidRPr="001653B6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provedbu ovog projekta su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planirani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753.240,00</w:t>
      </w:r>
      <w:r w:rsidRPr="00165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razdoblje provedbe je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3B6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2027. godina.</w:t>
      </w:r>
      <w:r w:rsidRPr="001653B6">
        <w:rPr>
          <w:rFonts w:ascii="Times New Roman" w:eastAsia="Times New Roman" w:hAnsi="Times New Roman" w:cs="Times New Roman"/>
          <w:sz w:val="24"/>
          <w:szCs w:val="24"/>
        </w:rPr>
        <w:t xml:space="preserve"> Projekt obuhvaća uređenje plaže i sanaciju pomorskog dobra – plaže „Jugo“ u mjestu Preko. </w:t>
      </w:r>
      <w:r w:rsidRPr="001653B6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Svrha projekta je poboljšanje funkcije plaže „Jugo“ izgradnjom šetnice pored prometnice kako bi se dobio odvojeni koridor za pješake i plažna površina u dnevnom načinu korištenja te se </w:t>
      </w:r>
      <w:r w:rsidRPr="001653B6">
        <w:rPr>
          <w:rFonts w:ascii="Times New Roman" w:eastAsia="Times New Roman" w:hAnsi="Times New Roman" w:cs="Times New Roman"/>
          <w:sz w:val="24"/>
          <w:szCs w:val="24"/>
        </w:rPr>
        <w:t xml:space="preserve">uz postojeću rivu dograđuje šetnica/sunčalište sa zelenim pojasom; uređuju 2 parkirna mjesta za osobe s invaliditetom i smanjene pokretljivosti i rekonstruiraju zelene površine, postojeći zeleni otoci će se srušiti i na njihovim mjestima izgraditi novi poligonalni zeleni otoci s klupama za sjedenje uređenje dječjeg igrališta i opremanje plaže plažnom urbanom opremom. Projekt će biti financiran sredstvima ITP programa </w:t>
      </w:r>
      <w:r w:rsidRPr="001653B6">
        <w:rPr>
          <w:rFonts w:ascii="Times New Roman" w:hAnsi="Times New Roman" w:cs="Times New Roman"/>
          <w:i/>
          <w:sz w:val="24"/>
          <w:szCs w:val="24"/>
        </w:rPr>
        <w:t xml:space="preserve">(Integrirani teritorijalni program koji je </w:t>
      </w:r>
      <w:r w:rsidRPr="001653B6">
        <w:rPr>
          <w:rStyle w:val="Istaknuto"/>
          <w:rFonts w:ascii="Times New Roman" w:hAnsi="Times New Roman" w:cs="Times New Roman"/>
          <w:bCs/>
          <w:sz w:val="24"/>
          <w:szCs w:val="24"/>
          <w:shd w:val="clear" w:color="auto" w:fill="FFFFFF"/>
        </w:rPr>
        <w:t>namijenjen rješavanju specifičnih problema i izazova hrvatskih otoka).</w:t>
      </w:r>
    </w:p>
    <w:p w:rsidR="001653B6" w:rsidRPr="001653B6" w:rsidRDefault="001653B6" w:rsidP="001653B6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3B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Projekt „Zeleni arhipelag“</w:t>
      </w:r>
      <w:r w:rsidRPr="001653B6">
        <w:rPr>
          <w:rFonts w:ascii="Times New Roman" w:hAnsi="Times New Roman" w:cs="Times New Roman"/>
          <w:b/>
          <w:color w:val="0066FF"/>
          <w:sz w:val="24"/>
          <w:szCs w:val="24"/>
        </w:rPr>
        <w:t xml:space="preserve"> </w:t>
      </w:r>
      <w:r w:rsidRPr="001653B6">
        <w:rPr>
          <w:rFonts w:ascii="Times New Roman" w:hAnsi="Times New Roman" w:cs="Times New Roman"/>
          <w:sz w:val="24"/>
          <w:szCs w:val="24"/>
        </w:rPr>
        <w:t>–</w:t>
      </w:r>
      <w:r w:rsidRPr="00165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3B6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provedbu ovog projekta su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planirani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110.000,00</w:t>
      </w:r>
      <w:r w:rsidRPr="001653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  <w:r w:rsidRPr="001653B6">
        <w:rPr>
          <w:rFonts w:ascii="Times New Roman" w:eastAsia="Times New Roman" w:hAnsi="Times New Roman" w:cs="Times New Roman"/>
          <w:sz w:val="24"/>
          <w:szCs w:val="24"/>
        </w:rPr>
        <w:t xml:space="preserve">Projekt obuhvaća obnovu i uređenje uljare u Preku kao Prezentacijskog centra maslinarstva u Preku iz ITP programa </w:t>
      </w:r>
      <w:r w:rsidRPr="001653B6">
        <w:rPr>
          <w:rFonts w:ascii="Times New Roman" w:hAnsi="Times New Roman" w:cs="Times New Roman"/>
          <w:i/>
          <w:sz w:val="24"/>
          <w:szCs w:val="24"/>
        </w:rPr>
        <w:t xml:space="preserve">(Integrirani teritorijalni program koji je </w:t>
      </w:r>
      <w:r w:rsidRPr="001653B6">
        <w:rPr>
          <w:rStyle w:val="Istaknuto"/>
          <w:rFonts w:ascii="Times New Roman" w:hAnsi="Times New Roman" w:cs="Times New Roman"/>
          <w:bCs/>
          <w:sz w:val="24"/>
          <w:szCs w:val="24"/>
          <w:shd w:val="clear" w:color="auto" w:fill="FFFFFF"/>
        </w:rPr>
        <w:t>namijenjen rješavanju specifičnih problema i izazova hrvatskih otoka)</w:t>
      </w:r>
      <w:r w:rsidRPr="001653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3B6" w:rsidRPr="001653B6" w:rsidRDefault="001653B6" w:rsidP="0049465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</w:pPr>
      <w:r w:rsidRPr="001653B6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Projekt „Arhipelogos“</w:t>
      </w:r>
      <w:r w:rsidRPr="001653B6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1653B6">
        <w:rPr>
          <w:rFonts w:ascii="Times New Roman" w:hAnsi="Times New Roman" w:cs="Times New Roman"/>
          <w:bCs/>
          <w:sz w:val="24"/>
          <w:szCs w:val="24"/>
        </w:rPr>
        <w:t>Poticanje poduzetničkog okruženja i jačanje konkurentnosti otočnog gospodarstva Zadarske županije uz revitalizaciju infrastrukture javne, kulturne i društvene namjene zadarskih otoka</w:t>
      </w:r>
      <w:r w:rsidRPr="001653B6">
        <w:rPr>
          <w:rFonts w:ascii="Times New Roman" w:hAnsi="Times New Roman" w:cs="Times New Roman"/>
          <w:bCs/>
          <w:sz w:val="24"/>
          <w:szCs w:val="24"/>
        </w:rPr>
        <w:t xml:space="preserve">, a odnosi se na </w:t>
      </w:r>
      <w:r w:rsidRPr="001653B6">
        <w:rPr>
          <w:rFonts w:ascii="Times New Roman" w:hAnsi="Times New Roman" w:cs="Times New Roman"/>
          <w:sz w:val="24"/>
          <w:szCs w:val="24"/>
        </w:rPr>
        <w:t>r</w:t>
      </w:r>
      <w:r w:rsidRPr="001653B6">
        <w:rPr>
          <w:rFonts w:ascii="Times New Roman" w:hAnsi="Times New Roman" w:cs="Times New Roman"/>
          <w:sz w:val="24"/>
          <w:szCs w:val="24"/>
        </w:rPr>
        <w:t>ekonstrukcij</w:t>
      </w:r>
      <w:r w:rsidRPr="001653B6">
        <w:rPr>
          <w:rFonts w:ascii="Times New Roman" w:hAnsi="Times New Roman" w:cs="Times New Roman"/>
          <w:sz w:val="24"/>
          <w:szCs w:val="24"/>
        </w:rPr>
        <w:t>u</w:t>
      </w:r>
      <w:r w:rsidRPr="001653B6">
        <w:rPr>
          <w:rFonts w:ascii="Times New Roman" w:hAnsi="Times New Roman" w:cs="Times New Roman"/>
          <w:sz w:val="24"/>
          <w:szCs w:val="24"/>
        </w:rPr>
        <w:t xml:space="preserve"> i opremanje </w:t>
      </w:r>
      <w:r w:rsidRPr="001653B6">
        <w:rPr>
          <w:rFonts w:ascii="Times New Roman" w:hAnsi="Times New Roman" w:cs="Times New Roman"/>
          <w:sz w:val="24"/>
          <w:szCs w:val="24"/>
        </w:rPr>
        <w:lastRenderedPageBreak/>
        <w:t>Sveu</w:t>
      </w:r>
      <w:r>
        <w:rPr>
          <w:rFonts w:ascii="Times New Roman" w:hAnsi="Times New Roman" w:cs="Times New Roman"/>
          <w:sz w:val="24"/>
          <w:szCs w:val="24"/>
        </w:rPr>
        <w:t>čilišnog centra - Kampus Ošljak. Svečilište u Zadru je nositelj projekta, a Općina Preko partner na projektu. Planirani iznos sredstava u 2026. godini je 5.000,00 eura.</w:t>
      </w:r>
    </w:p>
    <w:p w:rsidR="0071486A" w:rsidRPr="001653B6" w:rsidRDefault="0071486A" w:rsidP="00CF7A7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</w:pPr>
      <w:r w:rsidRPr="006B472E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Aglomeracija Preko – Kali za izgradnju vodno-komunalne infrastrukture</w:t>
      </w:r>
    </w:p>
    <w:p w:rsidR="0071486A" w:rsidRPr="00CF7A7C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3B6">
        <w:rPr>
          <w:rFonts w:ascii="Times New Roman" w:hAnsi="Times New Roman" w:cs="Times New Roman"/>
          <w:sz w:val="24"/>
          <w:szCs w:val="24"/>
        </w:rPr>
        <w:t>Ukupna procijenjena vrijednost projekta je 7.880.072,54 eura od čega prihvatljivi dio projekta u iznosu od</w:t>
      </w:r>
      <w:r w:rsidRPr="00CF7A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53B6">
        <w:rPr>
          <w:rFonts w:ascii="Times New Roman" w:hAnsi="Times New Roman" w:cs="Times New Roman"/>
          <w:sz w:val="24"/>
          <w:szCs w:val="24"/>
        </w:rPr>
        <w:t>5.043.246,62 eura sufinancira Ministarstvo gospodarstva i održivog razvoja</w:t>
      </w:r>
      <w:r w:rsidR="00FF248F">
        <w:rPr>
          <w:rFonts w:ascii="Times New Roman" w:hAnsi="Times New Roman" w:cs="Times New Roman"/>
          <w:sz w:val="24"/>
          <w:szCs w:val="24"/>
        </w:rPr>
        <w:t xml:space="preserve"> iz Nacionalnog plana oporavka i otpornosti;</w:t>
      </w:r>
      <w:r w:rsidRPr="001653B6">
        <w:rPr>
          <w:rFonts w:ascii="Times New Roman" w:hAnsi="Times New Roman" w:cs="Times New Roman"/>
          <w:sz w:val="24"/>
          <w:szCs w:val="24"/>
        </w:rPr>
        <w:t xml:space="preserve"> 630.405,81 eura Hrvatske vode, Općina Kali 315.202,90 eura te Općina Preko 315.202,90 eura</w:t>
      </w:r>
      <w:r w:rsidRPr="001653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7A7C">
        <w:rPr>
          <w:rFonts w:ascii="Times New Roman" w:hAnsi="Times New Roman" w:cs="Times New Roman"/>
          <w:i/>
          <w:sz w:val="24"/>
          <w:szCs w:val="24"/>
        </w:rPr>
        <w:t>do kraja 202</w:t>
      </w:r>
      <w:r w:rsidR="00FF248F">
        <w:rPr>
          <w:rFonts w:ascii="Times New Roman" w:hAnsi="Times New Roman" w:cs="Times New Roman"/>
          <w:i/>
          <w:sz w:val="24"/>
          <w:szCs w:val="24"/>
        </w:rPr>
        <w:t>8</w:t>
      </w:r>
      <w:r w:rsidRPr="00CF7A7C">
        <w:rPr>
          <w:rFonts w:ascii="Times New Roman" w:hAnsi="Times New Roman" w:cs="Times New Roman"/>
          <w:i/>
          <w:sz w:val="24"/>
          <w:szCs w:val="24"/>
        </w:rPr>
        <w:t>. godine i to:</w:t>
      </w:r>
    </w:p>
    <w:p w:rsidR="0071486A" w:rsidRPr="00CF7A7C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7C">
        <w:rPr>
          <w:rFonts w:ascii="Times New Roman" w:hAnsi="Times New Roman" w:cs="Times New Roman"/>
          <w:sz w:val="24"/>
          <w:szCs w:val="24"/>
        </w:rPr>
        <w:t>202</w:t>
      </w:r>
      <w:r w:rsidR="00613A80" w:rsidRPr="00CF7A7C">
        <w:rPr>
          <w:rFonts w:ascii="Times New Roman" w:hAnsi="Times New Roman" w:cs="Times New Roman"/>
          <w:sz w:val="24"/>
          <w:szCs w:val="24"/>
        </w:rPr>
        <w:t>6</w:t>
      </w:r>
      <w:r w:rsidRPr="00CF7A7C">
        <w:rPr>
          <w:rFonts w:ascii="Times New Roman" w:hAnsi="Times New Roman" w:cs="Times New Roman"/>
          <w:sz w:val="24"/>
          <w:szCs w:val="24"/>
        </w:rPr>
        <w:t>. godine</w:t>
      </w:r>
      <w:r w:rsidRPr="00CF7A7C">
        <w:rPr>
          <w:rFonts w:ascii="Times New Roman" w:hAnsi="Times New Roman" w:cs="Times New Roman"/>
          <w:sz w:val="24"/>
          <w:szCs w:val="24"/>
        </w:rPr>
        <w:tab/>
      </w:r>
      <w:r w:rsidRPr="00CF7A7C">
        <w:rPr>
          <w:rFonts w:ascii="Times New Roman" w:hAnsi="Times New Roman" w:cs="Times New Roman"/>
          <w:sz w:val="24"/>
          <w:szCs w:val="24"/>
        </w:rPr>
        <w:tab/>
      </w:r>
      <w:r w:rsidR="00613A80" w:rsidRPr="00CF7A7C">
        <w:rPr>
          <w:rFonts w:ascii="Times New Roman" w:hAnsi="Times New Roman" w:cs="Times New Roman"/>
          <w:sz w:val="24"/>
          <w:szCs w:val="24"/>
        </w:rPr>
        <w:t xml:space="preserve">  78.800,00</w:t>
      </w:r>
      <w:r w:rsidRPr="00CF7A7C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1486A" w:rsidRPr="00CF7A7C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7C">
        <w:rPr>
          <w:rFonts w:ascii="Times New Roman" w:hAnsi="Times New Roman" w:cs="Times New Roman"/>
          <w:sz w:val="24"/>
          <w:szCs w:val="24"/>
        </w:rPr>
        <w:t>202</w:t>
      </w:r>
      <w:r w:rsidR="00613A80" w:rsidRPr="00CF7A7C">
        <w:rPr>
          <w:rFonts w:ascii="Times New Roman" w:hAnsi="Times New Roman" w:cs="Times New Roman"/>
          <w:sz w:val="24"/>
          <w:szCs w:val="24"/>
        </w:rPr>
        <w:t>7</w:t>
      </w:r>
      <w:r w:rsidRPr="00CF7A7C">
        <w:rPr>
          <w:rFonts w:ascii="Times New Roman" w:hAnsi="Times New Roman" w:cs="Times New Roman"/>
          <w:sz w:val="24"/>
          <w:szCs w:val="24"/>
        </w:rPr>
        <w:t>. godine</w:t>
      </w:r>
      <w:r w:rsidRPr="00CF7A7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13A80" w:rsidRPr="00CF7A7C">
        <w:rPr>
          <w:rFonts w:ascii="Times New Roman" w:hAnsi="Times New Roman" w:cs="Times New Roman"/>
          <w:sz w:val="24"/>
          <w:szCs w:val="24"/>
        </w:rPr>
        <w:tab/>
        <w:t>119.779,00</w:t>
      </w:r>
      <w:r w:rsidRPr="00CF7A7C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1486A" w:rsidRPr="00CF7A7C" w:rsidRDefault="0071486A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7C">
        <w:rPr>
          <w:rFonts w:ascii="Times New Roman" w:hAnsi="Times New Roman" w:cs="Times New Roman"/>
          <w:sz w:val="24"/>
          <w:szCs w:val="24"/>
        </w:rPr>
        <w:t>202</w:t>
      </w:r>
      <w:r w:rsidR="00613A80" w:rsidRPr="00CF7A7C">
        <w:rPr>
          <w:rFonts w:ascii="Times New Roman" w:hAnsi="Times New Roman" w:cs="Times New Roman"/>
          <w:sz w:val="24"/>
          <w:szCs w:val="24"/>
        </w:rPr>
        <w:t>8</w:t>
      </w:r>
      <w:r w:rsidRPr="00CF7A7C">
        <w:rPr>
          <w:rFonts w:ascii="Times New Roman" w:hAnsi="Times New Roman" w:cs="Times New Roman"/>
          <w:sz w:val="24"/>
          <w:szCs w:val="24"/>
        </w:rPr>
        <w:t>. godine</w:t>
      </w:r>
      <w:r w:rsidRPr="00CF7A7C">
        <w:rPr>
          <w:rFonts w:ascii="Times New Roman" w:hAnsi="Times New Roman" w:cs="Times New Roman"/>
          <w:sz w:val="24"/>
          <w:szCs w:val="24"/>
        </w:rPr>
        <w:tab/>
      </w:r>
      <w:r w:rsidR="00613A80" w:rsidRPr="00CF7A7C">
        <w:rPr>
          <w:rFonts w:ascii="Times New Roman" w:hAnsi="Times New Roman" w:cs="Times New Roman"/>
          <w:sz w:val="24"/>
          <w:szCs w:val="24"/>
        </w:rPr>
        <w:tab/>
        <w:t>116.625,00</w:t>
      </w:r>
      <w:r w:rsidRPr="00CF7A7C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FF248F" w:rsidRDefault="00FF248F" w:rsidP="00FF248F">
      <w:pPr>
        <w:pStyle w:val="Odlomakpopisa"/>
        <w:spacing w:line="276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>U rujnu 2025. godine potpisan je ugovor</w:t>
      </w:r>
      <w:r w:rsidRPr="00FF248F">
        <w:rPr>
          <w:rFonts w:ascii="Times New Roman" w:hAnsi="Times New Roman" w:cs="Times New Roman"/>
          <w:color w:val="1D1D1D"/>
          <w:sz w:val="24"/>
          <w:szCs w:val="24"/>
        </w:rPr>
        <w:t xml:space="preserve"> o gradnji uređaja za pročišćavanje otpadnih voda (UPOV) i podmorskog ispusta za tu aglomeraciju. Riječ je o projektu koji se provodi uz potporu europskih fondova i nadležnih državnih institucija, a osigurat će suvremeno i ekološki prihvatljivo rješenje zbrinjavanja otpadnih voda na području ovog otoka</w:t>
      </w:r>
    </w:p>
    <w:p w:rsidR="005F33D2" w:rsidRPr="006B472E" w:rsidRDefault="005F33D2" w:rsidP="00FF248F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</w:pPr>
      <w:r w:rsidRPr="006B472E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Cestovni ulaz u mjesto Preko</w:t>
      </w:r>
    </w:p>
    <w:p w:rsidR="005F33D2" w:rsidRPr="00CF7A7C" w:rsidRDefault="005F33D2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7C">
        <w:rPr>
          <w:rFonts w:ascii="Times New Roman" w:hAnsi="Times New Roman" w:cs="Times New Roman"/>
          <w:sz w:val="24"/>
          <w:szCs w:val="24"/>
        </w:rPr>
        <w:t>U 202</w:t>
      </w:r>
      <w:r w:rsidR="00E96612" w:rsidRPr="00CF7A7C">
        <w:rPr>
          <w:rFonts w:ascii="Times New Roman" w:hAnsi="Times New Roman" w:cs="Times New Roman"/>
          <w:sz w:val="24"/>
          <w:szCs w:val="24"/>
        </w:rPr>
        <w:t>4</w:t>
      </w:r>
      <w:r w:rsidRPr="00CF7A7C">
        <w:rPr>
          <w:rFonts w:ascii="Times New Roman" w:hAnsi="Times New Roman" w:cs="Times New Roman"/>
          <w:sz w:val="24"/>
          <w:szCs w:val="24"/>
        </w:rPr>
        <w:t xml:space="preserve">. godini je </w:t>
      </w:r>
      <w:r w:rsidR="00C079E8" w:rsidRPr="00CF7A7C">
        <w:rPr>
          <w:rFonts w:ascii="Times New Roman" w:hAnsi="Times New Roman" w:cs="Times New Roman"/>
          <w:sz w:val="24"/>
          <w:szCs w:val="24"/>
        </w:rPr>
        <w:t xml:space="preserve">izvorno </w:t>
      </w:r>
      <w:r w:rsidRPr="00CF7A7C">
        <w:rPr>
          <w:rFonts w:ascii="Times New Roman" w:hAnsi="Times New Roman" w:cs="Times New Roman"/>
          <w:sz w:val="24"/>
          <w:szCs w:val="24"/>
        </w:rPr>
        <w:t xml:space="preserve">planiran iznos od </w:t>
      </w:r>
      <w:r w:rsidR="00E96612" w:rsidRPr="00CF7A7C">
        <w:rPr>
          <w:rFonts w:ascii="Times New Roman" w:hAnsi="Times New Roman" w:cs="Times New Roman"/>
          <w:sz w:val="24"/>
          <w:szCs w:val="24"/>
        </w:rPr>
        <w:t>100.000</w:t>
      </w:r>
      <w:r w:rsidRPr="00CF7A7C">
        <w:rPr>
          <w:rFonts w:ascii="Times New Roman" w:hAnsi="Times New Roman" w:cs="Times New Roman"/>
          <w:sz w:val="24"/>
          <w:szCs w:val="24"/>
        </w:rPr>
        <w:t xml:space="preserve">,00 eura koji se odnosi na otkup zemljišta za izgradnju cestovnog ulaza u mjesto Preko. </w:t>
      </w:r>
    </w:p>
    <w:p w:rsidR="005F33D2" w:rsidRPr="001653B6" w:rsidRDefault="00C079E8" w:rsidP="00CF7A7C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B6">
        <w:rPr>
          <w:rFonts w:ascii="Times New Roman" w:hAnsi="Times New Roman" w:cs="Times New Roman"/>
          <w:sz w:val="24"/>
          <w:szCs w:val="24"/>
        </w:rPr>
        <w:t>U 202</w:t>
      </w:r>
      <w:r w:rsidR="00E96612" w:rsidRPr="001653B6">
        <w:rPr>
          <w:rFonts w:ascii="Times New Roman" w:hAnsi="Times New Roman" w:cs="Times New Roman"/>
          <w:sz w:val="24"/>
          <w:szCs w:val="24"/>
        </w:rPr>
        <w:t>5</w:t>
      </w:r>
      <w:r w:rsidRPr="001653B6">
        <w:rPr>
          <w:rFonts w:ascii="Times New Roman" w:hAnsi="Times New Roman" w:cs="Times New Roman"/>
          <w:sz w:val="24"/>
          <w:szCs w:val="24"/>
        </w:rPr>
        <w:t xml:space="preserve">. </w:t>
      </w:r>
      <w:r w:rsidR="00A360A1" w:rsidRPr="001653B6">
        <w:rPr>
          <w:rFonts w:ascii="Times New Roman" w:hAnsi="Times New Roman" w:cs="Times New Roman"/>
          <w:sz w:val="24"/>
          <w:szCs w:val="24"/>
        </w:rPr>
        <w:t xml:space="preserve">godini </w:t>
      </w:r>
      <w:r w:rsidRPr="001653B6">
        <w:rPr>
          <w:rFonts w:ascii="Times New Roman" w:hAnsi="Times New Roman" w:cs="Times New Roman"/>
          <w:sz w:val="24"/>
          <w:szCs w:val="24"/>
        </w:rPr>
        <w:t>i  projekcij</w:t>
      </w:r>
      <w:r w:rsidR="00A360A1" w:rsidRPr="001653B6">
        <w:rPr>
          <w:rFonts w:ascii="Times New Roman" w:hAnsi="Times New Roman" w:cs="Times New Roman"/>
          <w:sz w:val="24"/>
          <w:szCs w:val="24"/>
        </w:rPr>
        <w:t>i</w:t>
      </w:r>
      <w:r w:rsidRPr="001653B6">
        <w:rPr>
          <w:rFonts w:ascii="Times New Roman" w:hAnsi="Times New Roman" w:cs="Times New Roman"/>
          <w:sz w:val="24"/>
          <w:szCs w:val="24"/>
        </w:rPr>
        <w:t xml:space="preserve"> za 202</w:t>
      </w:r>
      <w:r w:rsidR="00E96612" w:rsidRPr="001653B6">
        <w:rPr>
          <w:rFonts w:ascii="Times New Roman" w:hAnsi="Times New Roman" w:cs="Times New Roman"/>
          <w:sz w:val="24"/>
          <w:szCs w:val="24"/>
        </w:rPr>
        <w:t>6</w:t>
      </w:r>
      <w:r w:rsidRPr="001653B6">
        <w:rPr>
          <w:rFonts w:ascii="Times New Roman" w:hAnsi="Times New Roman" w:cs="Times New Roman"/>
          <w:sz w:val="24"/>
          <w:szCs w:val="24"/>
        </w:rPr>
        <w:t>.</w:t>
      </w:r>
      <w:r w:rsidR="00A360A1" w:rsidRPr="001653B6">
        <w:rPr>
          <w:rFonts w:ascii="Times New Roman" w:hAnsi="Times New Roman" w:cs="Times New Roman"/>
          <w:sz w:val="24"/>
          <w:szCs w:val="24"/>
        </w:rPr>
        <w:t xml:space="preserve"> godinu</w:t>
      </w:r>
      <w:r w:rsidRPr="001653B6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E96612" w:rsidRPr="001653B6">
        <w:rPr>
          <w:rFonts w:ascii="Times New Roman" w:hAnsi="Times New Roman" w:cs="Times New Roman"/>
          <w:sz w:val="24"/>
          <w:szCs w:val="24"/>
        </w:rPr>
        <w:t>250.000,00 eura.</w:t>
      </w:r>
    </w:p>
    <w:p w:rsidR="00FF248F" w:rsidRPr="00FF248F" w:rsidRDefault="005F33D2" w:rsidP="00B62D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B472E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Cesta prema zoni Mačjak – Šumljak</w:t>
      </w:r>
      <w:r w:rsidR="00B62DD7" w:rsidRPr="006B472E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="00B62DD7">
        <w:rPr>
          <w:rFonts w:ascii="Times New Roman" w:hAnsi="Times New Roman" w:cs="Times New Roman"/>
          <w:sz w:val="24"/>
          <w:szCs w:val="24"/>
        </w:rPr>
        <w:t xml:space="preserve">– </w:t>
      </w:r>
      <w:r w:rsidRPr="00B62DD7">
        <w:rPr>
          <w:rFonts w:ascii="Times New Roman" w:hAnsi="Times New Roman" w:cs="Times New Roman"/>
          <w:sz w:val="24"/>
          <w:szCs w:val="24"/>
        </w:rPr>
        <w:t>Glavni pristup ugostiteljsko – turističkoj zoni Mačjak – Šumljak zasniva se na pristupnoj cesti ranga nerazvrstane ceste (u ukupnoj dužini od cca 2 km od raskrižja na državnoj cesti D110 do ulaska u zonu)</w:t>
      </w:r>
      <w:r w:rsidR="00761E31" w:rsidRPr="00B62DD7">
        <w:rPr>
          <w:rFonts w:ascii="Times New Roman" w:hAnsi="Times New Roman" w:cs="Times New Roman"/>
          <w:sz w:val="24"/>
          <w:szCs w:val="24"/>
        </w:rPr>
        <w:t xml:space="preserve"> za koju je izdana Lokacijska dozvola (KLASA: UP/I-350-05/20-01/000041, URBROJ: 2198/1-07/11-20-0008, Zadar, 10. studenog 2020. godine)</w:t>
      </w:r>
      <w:r w:rsidRPr="00B62DD7">
        <w:rPr>
          <w:rFonts w:ascii="Times New Roman" w:hAnsi="Times New Roman" w:cs="Times New Roman"/>
          <w:sz w:val="24"/>
          <w:szCs w:val="24"/>
        </w:rPr>
        <w:t>. Trasa pristupne ceste je uglavnom na razini neuređenog makadamskog puta (do mjesta gdje se odvaja dio koji se produžuje do uvale Prtljug) dok je u dijelu koji vodi prema samoj zoni u potpunosti neuređenog profila.</w:t>
      </w:r>
      <w:r w:rsidR="00E96612" w:rsidRPr="00B62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E31" w:rsidRPr="00B62DD7">
        <w:rPr>
          <w:rFonts w:ascii="Times New Roman" w:hAnsi="Times New Roman" w:cs="Times New Roman"/>
          <w:sz w:val="24"/>
          <w:szCs w:val="24"/>
        </w:rPr>
        <w:t>U slijedećoj 202</w:t>
      </w:r>
      <w:r w:rsidR="00613A80" w:rsidRPr="00B62DD7">
        <w:rPr>
          <w:rFonts w:ascii="Times New Roman" w:hAnsi="Times New Roman" w:cs="Times New Roman"/>
          <w:sz w:val="24"/>
          <w:szCs w:val="24"/>
        </w:rPr>
        <w:t>6</w:t>
      </w:r>
      <w:r w:rsidR="00761E31" w:rsidRPr="00B62DD7">
        <w:rPr>
          <w:rFonts w:ascii="Times New Roman" w:hAnsi="Times New Roman" w:cs="Times New Roman"/>
          <w:sz w:val="24"/>
          <w:szCs w:val="24"/>
        </w:rPr>
        <w:t>.</w:t>
      </w:r>
      <w:r w:rsidR="00B62DD7" w:rsidRPr="00B62DD7">
        <w:rPr>
          <w:rFonts w:ascii="Times New Roman" w:hAnsi="Times New Roman" w:cs="Times New Roman"/>
          <w:sz w:val="24"/>
          <w:szCs w:val="24"/>
        </w:rPr>
        <w:t xml:space="preserve"> godini</w:t>
      </w:r>
      <w:r w:rsidR="00761E31" w:rsidRPr="00B62DD7">
        <w:rPr>
          <w:rFonts w:ascii="Times New Roman" w:hAnsi="Times New Roman" w:cs="Times New Roman"/>
          <w:sz w:val="24"/>
          <w:szCs w:val="24"/>
        </w:rPr>
        <w:t xml:space="preserve"> trebala bi započeti I. Faza same izgradnje u iznosu od oko </w:t>
      </w:r>
      <w:r w:rsidR="00613A80" w:rsidRPr="00B62DD7">
        <w:rPr>
          <w:rFonts w:ascii="Times New Roman" w:hAnsi="Times New Roman" w:cs="Times New Roman"/>
          <w:sz w:val="24"/>
          <w:szCs w:val="24"/>
        </w:rPr>
        <w:t>400</w:t>
      </w:r>
      <w:r w:rsidR="00E96612" w:rsidRPr="00B62DD7">
        <w:rPr>
          <w:rFonts w:ascii="Times New Roman" w:hAnsi="Times New Roman" w:cs="Times New Roman"/>
          <w:sz w:val="24"/>
          <w:szCs w:val="24"/>
        </w:rPr>
        <w:t>.000,</w:t>
      </w:r>
      <w:r w:rsidR="002F039B" w:rsidRPr="00B62DD7">
        <w:rPr>
          <w:rFonts w:ascii="Times New Roman" w:hAnsi="Times New Roman" w:cs="Times New Roman"/>
          <w:sz w:val="24"/>
          <w:szCs w:val="24"/>
        </w:rPr>
        <w:t>00 eura</w:t>
      </w:r>
      <w:r w:rsidR="00613A80" w:rsidRPr="00B62DD7">
        <w:rPr>
          <w:rFonts w:ascii="Times New Roman" w:hAnsi="Times New Roman" w:cs="Times New Roman"/>
          <w:sz w:val="24"/>
          <w:szCs w:val="24"/>
        </w:rPr>
        <w:t xml:space="preserve">, </w:t>
      </w:r>
      <w:r w:rsidR="002F039B" w:rsidRPr="00B62DD7">
        <w:rPr>
          <w:rFonts w:ascii="Times New Roman" w:hAnsi="Times New Roman" w:cs="Times New Roman"/>
          <w:sz w:val="24"/>
          <w:szCs w:val="24"/>
        </w:rPr>
        <w:t>202</w:t>
      </w:r>
      <w:r w:rsidR="00613A80" w:rsidRPr="00B62DD7">
        <w:rPr>
          <w:rFonts w:ascii="Times New Roman" w:hAnsi="Times New Roman" w:cs="Times New Roman"/>
          <w:sz w:val="24"/>
          <w:szCs w:val="24"/>
        </w:rPr>
        <w:t>7</w:t>
      </w:r>
      <w:r w:rsidR="002F039B" w:rsidRPr="00B62DD7">
        <w:rPr>
          <w:rFonts w:ascii="Times New Roman" w:hAnsi="Times New Roman" w:cs="Times New Roman"/>
          <w:sz w:val="24"/>
          <w:szCs w:val="24"/>
        </w:rPr>
        <w:t xml:space="preserve">. – </w:t>
      </w:r>
      <w:r w:rsidR="00E96612" w:rsidRPr="00B62DD7">
        <w:rPr>
          <w:rFonts w:ascii="Times New Roman" w:hAnsi="Times New Roman" w:cs="Times New Roman"/>
          <w:sz w:val="24"/>
          <w:szCs w:val="24"/>
        </w:rPr>
        <w:t>4</w:t>
      </w:r>
      <w:r w:rsidR="00613A80" w:rsidRPr="00B62DD7">
        <w:rPr>
          <w:rFonts w:ascii="Times New Roman" w:hAnsi="Times New Roman" w:cs="Times New Roman"/>
          <w:sz w:val="24"/>
          <w:szCs w:val="24"/>
        </w:rPr>
        <w:t>0</w:t>
      </w:r>
      <w:r w:rsidR="00E96612" w:rsidRPr="00B62DD7">
        <w:rPr>
          <w:rFonts w:ascii="Times New Roman" w:hAnsi="Times New Roman" w:cs="Times New Roman"/>
          <w:sz w:val="24"/>
          <w:szCs w:val="24"/>
        </w:rPr>
        <w:t>0</w:t>
      </w:r>
      <w:r w:rsidR="00686A2D" w:rsidRPr="00B62DD7">
        <w:rPr>
          <w:rFonts w:ascii="Times New Roman" w:hAnsi="Times New Roman" w:cs="Times New Roman"/>
          <w:sz w:val="24"/>
          <w:szCs w:val="24"/>
        </w:rPr>
        <w:t xml:space="preserve">.000,00 eura i </w:t>
      </w:r>
      <w:r w:rsidR="002F039B" w:rsidRPr="00B62DD7">
        <w:rPr>
          <w:rFonts w:ascii="Times New Roman" w:hAnsi="Times New Roman" w:cs="Times New Roman"/>
          <w:sz w:val="24"/>
          <w:szCs w:val="24"/>
        </w:rPr>
        <w:t>202</w:t>
      </w:r>
      <w:r w:rsidR="00613A80" w:rsidRPr="00B62DD7">
        <w:rPr>
          <w:rFonts w:ascii="Times New Roman" w:hAnsi="Times New Roman" w:cs="Times New Roman"/>
          <w:sz w:val="24"/>
          <w:szCs w:val="24"/>
        </w:rPr>
        <w:t>8</w:t>
      </w:r>
      <w:r w:rsidR="002F039B" w:rsidRPr="00B62DD7">
        <w:rPr>
          <w:rFonts w:ascii="Times New Roman" w:hAnsi="Times New Roman" w:cs="Times New Roman"/>
          <w:sz w:val="24"/>
          <w:szCs w:val="24"/>
        </w:rPr>
        <w:t xml:space="preserve">. – </w:t>
      </w:r>
      <w:r w:rsidR="00613A80" w:rsidRPr="00B62DD7">
        <w:rPr>
          <w:rFonts w:ascii="Times New Roman" w:hAnsi="Times New Roman" w:cs="Times New Roman"/>
          <w:sz w:val="24"/>
          <w:szCs w:val="24"/>
        </w:rPr>
        <w:t>60</w:t>
      </w:r>
      <w:r w:rsidR="00E96612" w:rsidRPr="00B62DD7">
        <w:rPr>
          <w:rFonts w:ascii="Times New Roman" w:hAnsi="Times New Roman" w:cs="Times New Roman"/>
          <w:sz w:val="24"/>
          <w:szCs w:val="24"/>
        </w:rPr>
        <w:t>0</w:t>
      </w:r>
      <w:r w:rsidR="002F039B" w:rsidRPr="00B62DD7">
        <w:rPr>
          <w:rFonts w:ascii="Times New Roman" w:hAnsi="Times New Roman" w:cs="Times New Roman"/>
          <w:sz w:val="24"/>
          <w:szCs w:val="24"/>
        </w:rPr>
        <w:t>.000,00 eura</w:t>
      </w:r>
      <w:r w:rsidR="00B62DD7" w:rsidRPr="00B62DD7">
        <w:rPr>
          <w:rFonts w:ascii="Times New Roman" w:hAnsi="Times New Roman" w:cs="Times New Roman"/>
          <w:sz w:val="24"/>
          <w:szCs w:val="24"/>
        </w:rPr>
        <w:t>.</w:t>
      </w:r>
    </w:p>
    <w:p w:rsidR="00B62DD7" w:rsidRPr="00304462" w:rsidRDefault="00FF248F" w:rsidP="00B62D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B472E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 xml:space="preserve">Sanacija lučice u mjestu Ugljan </w:t>
      </w:r>
      <w:r w:rsidRPr="00FF24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FF248F">
        <w:rPr>
          <w:rFonts w:ascii="Times New Roman" w:hAnsi="Times New Roman" w:cs="Times New Roman"/>
          <w:sz w:val="24"/>
          <w:szCs w:val="24"/>
        </w:rPr>
        <w:t>Sanacijom je obuhvaćeno uređenje lučice u mjestu Ugljan za što je u 2026. godini predviđeno</w:t>
      </w:r>
      <w:r w:rsidR="002F039B" w:rsidRPr="00FF2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165.000,00 eura</w:t>
      </w:r>
      <w:r w:rsidR="00304462">
        <w:rPr>
          <w:rFonts w:ascii="Times New Roman" w:hAnsi="Times New Roman" w:cs="Times New Roman"/>
          <w:sz w:val="24"/>
          <w:szCs w:val="24"/>
        </w:rPr>
        <w:t>.</w:t>
      </w:r>
    </w:p>
    <w:p w:rsidR="00304462" w:rsidRPr="00304462" w:rsidRDefault="00304462" w:rsidP="00B62DD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</w:pPr>
      <w:r w:rsidRPr="006B472E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Uređenje luke u mjestu Ugljan – Centar</w:t>
      </w:r>
      <w:r w:rsidRPr="006B472E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>Planom se predviđa i uređenje luke u centru mjesta Ugljan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za što je za izradu projektne dokumentacije predviđeno 58.700,00 eura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To 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>predstavlja jedan od ključnih ra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zvojnih projekata za to mjesto koji uključuje 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sveobuhvatno uređenje lučkog područja </w:t>
      </w:r>
      <w:r>
        <w:rPr>
          <w:rFonts w:ascii="Times New Roman" w:hAnsi="Times New Roman" w:cs="Times New Roman"/>
          <w:color w:val="1D1D1D"/>
          <w:sz w:val="24"/>
          <w:szCs w:val="24"/>
        </w:rPr>
        <w:t>s ciljem poboljšanja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 sigurnost</w:t>
      </w:r>
      <w:r>
        <w:rPr>
          <w:rFonts w:ascii="Times New Roman" w:hAnsi="Times New Roman" w:cs="Times New Roman"/>
          <w:color w:val="1D1D1D"/>
          <w:sz w:val="24"/>
          <w:szCs w:val="24"/>
        </w:rPr>
        <w:t>i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 i funkcionalnost</w:t>
      </w:r>
      <w:r>
        <w:rPr>
          <w:rFonts w:ascii="Times New Roman" w:hAnsi="Times New Roman" w:cs="Times New Roman"/>
          <w:color w:val="1D1D1D"/>
          <w:sz w:val="24"/>
          <w:szCs w:val="24"/>
        </w:rPr>
        <w:t>i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 za brodice, domaće stanovništvo i turiste, </w:t>
      </w:r>
      <w:r>
        <w:rPr>
          <w:rFonts w:ascii="Times New Roman" w:hAnsi="Times New Roman" w:cs="Times New Roman"/>
          <w:color w:val="1D1D1D"/>
          <w:sz w:val="24"/>
          <w:szCs w:val="24"/>
        </w:rPr>
        <w:t>a ujedno će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 doprinijeti ljepšem i uređenijem izgledu samog centra mjest</w:t>
      </w:r>
      <w:r>
        <w:rPr>
          <w:rFonts w:ascii="Times New Roman" w:hAnsi="Times New Roman" w:cs="Times New Roman"/>
          <w:color w:val="1D1D1D"/>
          <w:sz w:val="24"/>
          <w:szCs w:val="24"/>
        </w:rPr>
        <w:t>a.</w:t>
      </w:r>
    </w:p>
    <w:p w:rsidR="00304462" w:rsidRPr="006B472E" w:rsidRDefault="00304462" w:rsidP="00304462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B472E"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Projekt izgradnje Nogometnog sportskog centra</w:t>
      </w:r>
      <w:r w:rsidRPr="006B472E">
        <w:rPr>
          <w:rFonts w:ascii="Times New Roman" w:hAnsi="Times New Roman" w:cs="Times New Roman"/>
          <w:color w:val="0066FF"/>
          <w:sz w:val="24"/>
          <w:szCs w:val="24"/>
          <w:u w:val="single"/>
        </w:rPr>
        <w:t>.</w:t>
      </w:r>
      <w:r w:rsidRPr="006B472E"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304462">
        <w:rPr>
          <w:rFonts w:ascii="Times New Roman" w:hAnsi="Times New Roman" w:cs="Times New Roman"/>
          <w:sz w:val="24"/>
          <w:szCs w:val="24"/>
        </w:rPr>
        <w:t xml:space="preserve">Prostornim planom je predviđena 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>izgradnja n</w:t>
      </w:r>
      <w:r>
        <w:rPr>
          <w:rFonts w:ascii="Times New Roman" w:hAnsi="Times New Roman" w:cs="Times New Roman"/>
          <w:color w:val="1D1D1D"/>
          <w:sz w:val="24"/>
          <w:szCs w:val="24"/>
        </w:rPr>
        <w:t>ovog sportskog centra u Ugljanu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 koji će postati moderno središte sportskih i rekreativnih aktivnosti za mlade i cijelu zajednicu</w:t>
      </w:r>
      <w:r>
        <w:rPr>
          <w:rFonts w:ascii="Times New Roman" w:hAnsi="Times New Roman" w:cs="Times New Roman"/>
          <w:color w:val="1D1D1D"/>
          <w:sz w:val="24"/>
          <w:szCs w:val="24"/>
        </w:rPr>
        <w:t>. U 2026. godini je planirana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izrada projektne dokumentacije u iznosu od 50.000,00 eura koja 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 xml:space="preserve">uključuje izgradnju nogometnog igrališta s umjetnom travom i tribinama za gledatelje te trodijelno kombinirano igralište natkriveno balonom namijenjeno raznim dvoranskim sportovima 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lastRenderedPageBreak/>
        <w:t>i rekreaciji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kao i </w:t>
      </w:r>
      <w:r w:rsidRPr="00304462">
        <w:rPr>
          <w:rFonts w:ascii="Times New Roman" w:hAnsi="Times New Roman" w:cs="Times New Roman"/>
          <w:color w:val="1D1D1D"/>
          <w:sz w:val="24"/>
          <w:szCs w:val="24"/>
        </w:rPr>
        <w:t>dodatne klupske prostorije, svlačionice, sanitarni čvorovi te prostori za okupljanje i druženje sportaša i posjetitelja</w:t>
      </w:r>
      <w:r>
        <w:rPr>
          <w:rFonts w:ascii="Times New Roman" w:hAnsi="Times New Roman" w:cs="Times New Roman"/>
          <w:color w:val="1D1D1D"/>
          <w:sz w:val="24"/>
          <w:szCs w:val="24"/>
        </w:rPr>
        <w:t>. Projekt ima važnu društvenu dimenziju – potaknuti aktivan i zdrav način života, okupljanje mladih i razvoj sportskog duha.</w:t>
      </w:r>
    </w:p>
    <w:p w:rsidR="006B472E" w:rsidRDefault="006B472E" w:rsidP="006B472E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Reciklažno dvorište</w:t>
      </w:r>
      <w:r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  2026. godini predviđena je izrada projektno – tehničke dokumentacije za izgradnju reciklažnog dvorišta u iznosu od 50.000,00 eura. Trenutno se pruža usluga mobilnog reciklažnog dvorišta.</w:t>
      </w:r>
    </w:p>
    <w:p w:rsidR="005013C1" w:rsidRDefault="005013C1" w:rsidP="005013C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66FF"/>
          <w:sz w:val="24"/>
          <w:szCs w:val="24"/>
          <w:u w:val="single"/>
        </w:rPr>
        <w:t>Obnova zgrade policije u Preku</w:t>
      </w:r>
      <w:r>
        <w:rPr>
          <w:rFonts w:ascii="Times New Roman" w:hAnsi="Times New Roman" w:cs="Times New Roman"/>
          <w:color w:val="0066FF"/>
          <w:sz w:val="24"/>
          <w:szCs w:val="24"/>
        </w:rPr>
        <w:t xml:space="preserve"> </w:t>
      </w:r>
      <w:r w:rsidRPr="005013C1">
        <w:rPr>
          <w:rFonts w:ascii="Times New Roman" w:hAnsi="Times New Roman" w:cs="Times New Roman"/>
          <w:sz w:val="24"/>
          <w:szCs w:val="24"/>
        </w:rPr>
        <w:t>za što je Planom proračuna predviđen iznos od 230.000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13C1">
        <w:rPr>
          <w:rFonts w:ascii="Times New Roman" w:hAnsi="Times New Roman" w:cs="Times New Roman"/>
          <w:sz w:val="24"/>
          <w:szCs w:val="24"/>
        </w:rPr>
        <w:t>00 eura</w:t>
      </w:r>
      <w:r>
        <w:rPr>
          <w:rFonts w:ascii="Times New Roman" w:hAnsi="Times New Roman" w:cs="Times New Roman"/>
          <w:sz w:val="24"/>
          <w:szCs w:val="24"/>
        </w:rPr>
        <w:t>,  a radi se o uređenju i opremanju zgrade u mjestu Preko koju za svoje potrebe koristi Policijska uprava zadarska.</w:t>
      </w:r>
    </w:p>
    <w:p w:rsidR="006019B5" w:rsidRDefault="006019B5" w:rsidP="006C53D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Navedenom je prethodilo donošenje izmjena i dopuna Prostornog plana Općine Preko. Bez toga ne bi bilo </w:t>
      </w:r>
      <w:r w:rsidRPr="006019B5">
        <w:rPr>
          <w:rFonts w:ascii="Times New Roman" w:hAnsi="Times New Roman" w:cs="Times New Roman"/>
          <w:color w:val="1D1D1D"/>
          <w:sz w:val="24"/>
          <w:szCs w:val="24"/>
        </w:rPr>
        <w:t xml:space="preserve">mogućnosti realizacije brojnih projekata koji će unaprijediti kvalitetu života stanovnika, potaknuti ulaganja i stvoriti nove razvojne prilike. Novi plan stvara okvir za održiv, promišljen i dugoročno koristan razvoj svih naselja na području </w:t>
      </w:r>
      <w:r>
        <w:rPr>
          <w:rFonts w:ascii="Times New Roman" w:hAnsi="Times New Roman" w:cs="Times New Roman"/>
          <w:color w:val="1D1D1D"/>
          <w:sz w:val="24"/>
          <w:szCs w:val="24"/>
        </w:rPr>
        <w:t>O</w:t>
      </w:r>
      <w:r w:rsidRPr="006019B5">
        <w:rPr>
          <w:rFonts w:ascii="Times New Roman" w:hAnsi="Times New Roman" w:cs="Times New Roman"/>
          <w:color w:val="1D1D1D"/>
          <w:sz w:val="24"/>
          <w:szCs w:val="24"/>
        </w:rPr>
        <w:t>pćine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Preko.</w:t>
      </w:r>
    </w:p>
    <w:p w:rsidR="006C53D5" w:rsidRDefault="006C53D5" w:rsidP="006C53D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CE7" w:rsidRDefault="00601A35" w:rsidP="00657CE7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PREDŠKOLSKI ODGOJ</w:t>
      </w:r>
      <w:r w:rsidR="00657CE7" w:rsidRPr="00657CE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OBRAZOVANJE</w:t>
      </w:r>
      <w:r w:rsidR="00657CE7" w:rsidRPr="00657CE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KULTURA I RELIGIJA</w:t>
      </w:r>
      <w:r w:rsidR="00657CE7" w:rsidRPr="00657CE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TURIZAM</w:t>
      </w:r>
      <w:r w:rsidR="00657CE7" w:rsidRPr="00657CE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SPORT I REKREACIJA I SOCIJALNA SKRB</w:t>
      </w:r>
    </w:p>
    <w:p w:rsidR="006C53D5" w:rsidRPr="00657CE7" w:rsidRDefault="006019B5" w:rsidP="006C5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CE7">
        <w:rPr>
          <w:rFonts w:ascii="Times New Roman" w:hAnsi="Times New Roman" w:cs="Times New Roman"/>
          <w:sz w:val="24"/>
          <w:szCs w:val="24"/>
        </w:rPr>
        <w:t xml:space="preserve">Uz navedene projekte koji će se realizirati u predstojećem trogodišnjem razdoblju, Općina Preko nastavlja </w:t>
      </w:r>
      <w:r w:rsidR="006C53D5" w:rsidRPr="00657CE7">
        <w:rPr>
          <w:rFonts w:ascii="Times New Roman" w:hAnsi="Times New Roman" w:cs="Times New Roman"/>
          <w:sz w:val="24"/>
          <w:szCs w:val="24"/>
        </w:rPr>
        <w:t>ulagati i u ostala područja: Predškolski odgoj, obrazovanje, kultura i religija, turizam, sport i rekreacija, socijalna skrb.</w:t>
      </w:r>
    </w:p>
    <w:p w:rsidR="006C53D5" w:rsidRPr="004671AE" w:rsidRDefault="006C53D5" w:rsidP="006C53D5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1AE">
        <w:rPr>
          <w:rFonts w:ascii="Times New Roman" w:hAnsi="Times New Roman" w:cs="Times New Roman"/>
          <w:b/>
          <w:sz w:val="24"/>
          <w:szCs w:val="24"/>
        </w:rPr>
        <w:t xml:space="preserve">Predškolski odgoj </w:t>
      </w:r>
    </w:p>
    <w:p w:rsidR="006C53D5" w:rsidRDefault="006C53D5" w:rsidP="006C53D5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financiranje redovite djelatnosti Dječjeg vrtića Lastavica koji je proračunski korisnik Općine Preko, u 2026. godini su predviđena sredstva u iznosu od 651.515,00 eura od čega se 108.485,00 eura odnosi na sredstva fiska</w:t>
      </w:r>
      <w:r w:rsidR="004671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ne održivosti dječjih vrtića</w:t>
      </w:r>
      <w:r w:rsidR="004671AE">
        <w:rPr>
          <w:rFonts w:ascii="Times New Roman" w:hAnsi="Times New Roman" w:cs="Times New Roman"/>
          <w:sz w:val="24"/>
          <w:szCs w:val="24"/>
        </w:rPr>
        <w:t>. Tim sredstvima je osigurano financiranje rashoda za plaće i naknade plaća zaposlenih, materijalne rashode (materijal, energija i usluge) i ulaganje u uređenje igraonice u područnom objektu u Sutomišćici.</w:t>
      </w:r>
    </w:p>
    <w:p w:rsidR="004671AE" w:rsidRPr="00657CE7" w:rsidRDefault="004671AE" w:rsidP="00657CE7">
      <w:pPr>
        <w:pStyle w:val="Odlomakpopisa"/>
        <w:spacing w:line="276" w:lineRule="auto"/>
        <w:ind w:left="360"/>
        <w:jc w:val="both"/>
        <w:rPr>
          <w:rFonts w:ascii="Cambria" w:hAnsi="Cambria" w:cstheme="minorHAnsi"/>
          <w:sz w:val="24"/>
          <w:szCs w:val="24"/>
        </w:rPr>
      </w:pPr>
      <w:r w:rsidRPr="004671AE">
        <w:rPr>
          <w:rFonts w:ascii="Times New Roman" w:hAnsi="Times New Roman" w:cs="Times New Roman"/>
          <w:sz w:val="24"/>
          <w:szCs w:val="24"/>
        </w:rPr>
        <w:t xml:space="preserve">U 2026. godini Dječji vrtić Lastavica poslovat će u sustavu riznice. </w:t>
      </w:r>
      <w:r w:rsidR="006C53D5" w:rsidRPr="004671AE">
        <w:rPr>
          <w:rFonts w:ascii="Times New Roman" w:hAnsi="Times New Roman" w:cs="Times New Roman"/>
          <w:sz w:val="24"/>
          <w:szCs w:val="24"/>
        </w:rPr>
        <w:t>Temeljem članka 50. st.2. Zakona o proračunu jedinice lokalne i područne (regionalne)samouprave obvezne su imati jedinstveni račun proračuna koji se otvara i vodi u kreditnoj</w:t>
      </w:r>
      <w:r w:rsidR="006C53D5" w:rsidRPr="004671AE">
        <w:rPr>
          <w:rFonts w:ascii="Times New Roman" w:hAnsi="Times New Roman" w:cs="Times New Roman"/>
          <w:sz w:val="24"/>
          <w:szCs w:val="24"/>
        </w:rPr>
        <w:t xml:space="preserve"> </w:t>
      </w:r>
      <w:r w:rsidR="006C53D5" w:rsidRPr="004671AE">
        <w:rPr>
          <w:rFonts w:ascii="Times New Roman" w:hAnsi="Times New Roman" w:cs="Times New Roman"/>
          <w:sz w:val="24"/>
          <w:szCs w:val="24"/>
        </w:rPr>
        <w:t>instituciji, a na kojem se ostvaruju svi priljevi i izvršavaju svi o</w:t>
      </w:r>
      <w:r w:rsidR="006C53D5" w:rsidRPr="004671AE">
        <w:rPr>
          <w:rFonts w:ascii="Times New Roman" w:hAnsi="Times New Roman" w:cs="Times New Roman"/>
          <w:sz w:val="24"/>
          <w:szCs w:val="24"/>
        </w:rPr>
        <w:t xml:space="preserve">dljevi proračuna </w:t>
      </w:r>
      <w:r w:rsidR="006C53D5" w:rsidRPr="004671AE">
        <w:rPr>
          <w:rFonts w:ascii="Times New Roman" w:hAnsi="Times New Roman" w:cs="Times New Roman"/>
          <w:sz w:val="24"/>
          <w:szCs w:val="24"/>
        </w:rPr>
        <w:t>proračunskih korisnika jedinice lokalne i područne (regionalne) samouprave.</w:t>
      </w:r>
      <w:r w:rsidRPr="004671AE">
        <w:rPr>
          <w:rFonts w:ascii="Times New Roman" w:hAnsi="Times New Roman" w:cs="Times New Roman"/>
          <w:sz w:val="24"/>
          <w:szCs w:val="24"/>
        </w:rPr>
        <w:t xml:space="preserve"> </w:t>
      </w:r>
      <w:r w:rsidR="006C53D5" w:rsidRPr="004671AE">
        <w:rPr>
          <w:rFonts w:ascii="Times New Roman" w:hAnsi="Times New Roman" w:cs="Times New Roman"/>
          <w:sz w:val="24"/>
          <w:szCs w:val="24"/>
        </w:rPr>
        <w:t>Sustav poslovanja preko jedinstvenog računa proračuna podržava upravljanje</w:t>
      </w:r>
      <w:r w:rsidRPr="004671AE">
        <w:rPr>
          <w:rFonts w:ascii="Times New Roman" w:hAnsi="Times New Roman" w:cs="Times New Roman"/>
          <w:sz w:val="24"/>
          <w:szCs w:val="24"/>
        </w:rPr>
        <w:t xml:space="preserve"> </w:t>
      </w:r>
      <w:r w:rsidR="006C53D5" w:rsidRPr="004671AE">
        <w:rPr>
          <w:rFonts w:ascii="Times New Roman" w:hAnsi="Times New Roman" w:cs="Times New Roman"/>
          <w:sz w:val="24"/>
          <w:szCs w:val="24"/>
        </w:rPr>
        <w:t xml:space="preserve">viškovima i manjkovima proračunskog sustava, pruža točne i pravovremene informacije o novčanim tokovima proračuna i proračunskih korisnika, omogućava sveobuhvatnije i točnije projekcije likvidnosti te praćenje i nadzor </w:t>
      </w:r>
      <w:r w:rsidR="00591654">
        <w:rPr>
          <w:rFonts w:ascii="Times New Roman" w:hAnsi="Times New Roman" w:cs="Times New Roman"/>
          <w:sz w:val="24"/>
          <w:szCs w:val="24"/>
        </w:rPr>
        <w:t>naplate prihoda</w:t>
      </w:r>
      <w:r w:rsidR="006C53D5" w:rsidRPr="004671AE">
        <w:rPr>
          <w:rFonts w:ascii="Times New Roman" w:hAnsi="Times New Roman" w:cs="Times New Roman"/>
          <w:sz w:val="24"/>
          <w:szCs w:val="24"/>
        </w:rPr>
        <w:t xml:space="preserve"> i primitaka odnosno pravovremeno izvršavanje rashoda i izdataka i drugih odljeva, što osigurava realnije i kvalitetnije planiranje i izvršavanje proračuna.</w:t>
      </w:r>
      <w:r w:rsidRPr="004671AE">
        <w:rPr>
          <w:rFonts w:ascii="Times New Roman" w:hAnsi="Times New Roman" w:cs="Times New Roman"/>
          <w:sz w:val="24"/>
          <w:szCs w:val="24"/>
        </w:rPr>
        <w:t xml:space="preserve"> </w:t>
      </w:r>
      <w:r w:rsidR="006C53D5" w:rsidRPr="004671AE">
        <w:rPr>
          <w:rFonts w:ascii="Times New Roman" w:hAnsi="Times New Roman" w:cs="Times New Roman"/>
          <w:sz w:val="24"/>
          <w:szCs w:val="24"/>
        </w:rPr>
        <w:t>Pravilnik o proračunskom računovodstvu i Računskom planu dodatno je, kao nadogradnju jedinstvenom računu proračuna, propisao obvezu uvođenja Objedinjene glavne knjige proračuna, sustava koji, kao nadopuna postojećim Glavnim knjigama proračuna i Glavnim knjigama proračunskih korisnika, na jednom mjestu objedinjava podatke o poslovnim događajima iz Glavne knjige proračuna i Glavnih knjiga proračunskih korisnika iz nadležnosti proračuna.</w:t>
      </w:r>
      <w:r w:rsidRPr="004671AE">
        <w:rPr>
          <w:rFonts w:ascii="Times New Roman" w:hAnsi="Times New Roman" w:cs="Times New Roman"/>
          <w:sz w:val="24"/>
          <w:szCs w:val="24"/>
        </w:rPr>
        <w:t xml:space="preserve"> </w:t>
      </w:r>
      <w:r w:rsidR="006C53D5" w:rsidRPr="004671AE">
        <w:rPr>
          <w:rFonts w:ascii="Times New Roman" w:hAnsi="Times New Roman" w:cs="Times New Roman"/>
          <w:sz w:val="24"/>
          <w:szCs w:val="24"/>
        </w:rPr>
        <w:t xml:space="preserve">Treba napomenuti kako se ukidanjem računa proračunskim </w:t>
      </w:r>
      <w:r w:rsidR="006C53D5" w:rsidRPr="004671AE">
        <w:rPr>
          <w:rFonts w:ascii="Times New Roman" w:hAnsi="Times New Roman" w:cs="Times New Roman"/>
          <w:sz w:val="24"/>
          <w:szCs w:val="24"/>
        </w:rPr>
        <w:lastRenderedPageBreak/>
        <w:t>korisnicima ne oduzima autonomija čelnicima proračunskih korisnika. Čelnici proračunskih korisnika i dalje su odgovorni za poslovanje svoje institucije, za pravodobnu i potpunu naplatu prihoda i izvršenje rashoda sukladno proračunskim odredbam</w:t>
      </w:r>
      <w:r w:rsidR="006C53D5" w:rsidRPr="00905E23">
        <w:rPr>
          <w:rFonts w:ascii="Cambria" w:hAnsi="Cambria" w:cstheme="minorHAnsi"/>
          <w:sz w:val="24"/>
          <w:szCs w:val="24"/>
        </w:rPr>
        <w:t>a.</w:t>
      </w:r>
    </w:p>
    <w:p w:rsidR="006C53D5" w:rsidRDefault="004671AE" w:rsidP="004671AE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1AE">
        <w:rPr>
          <w:rFonts w:ascii="Times New Roman" w:hAnsi="Times New Roman" w:cs="Times New Roman"/>
          <w:b/>
          <w:sz w:val="24"/>
          <w:szCs w:val="24"/>
        </w:rPr>
        <w:t>Obrazovanje</w:t>
      </w:r>
    </w:p>
    <w:p w:rsidR="004671AE" w:rsidRDefault="004671AE" w:rsidP="004671AE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71AE">
        <w:rPr>
          <w:rFonts w:ascii="Times New Roman" w:hAnsi="Times New Roman" w:cs="Times New Roman"/>
          <w:sz w:val="24"/>
          <w:szCs w:val="24"/>
        </w:rPr>
        <w:t>Učenici će i u idućoj godini dobiti besplatne radne bilježnice</w:t>
      </w:r>
      <w:r w:rsidRPr="004671AE">
        <w:rPr>
          <w:rFonts w:ascii="Times New Roman" w:hAnsi="Times New Roman" w:cs="Times New Roman"/>
          <w:sz w:val="24"/>
          <w:szCs w:val="24"/>
        </w:rPr>
        <w:t xml:space="preserve"> i materijal</w:t>
      </w:r>
      <w:r w:rsidRPr="004671AE">
        <w:rPr>
          <w:rFonts w:ascii="Times New Roman" w:hAnsi="Times New Roman" w:cs="Times New Roman"/>
          <w:sz w:val="24"/>
          <w:szCs w:val="24"/>
        </w:rPr>
        <w:t>, te će se nastaviti s</w:t>
      </w:r>
      <w:r w:rsidRPr="004671AE">
        <w:rPr>
          <w:rFonts w:ascii="Times New Roman" w:hAnsi="Times New Roman" w:cs="Times New Roman"/>
          <w:sz w:val="24"/>
          <w:szCs w:val="24"/>
        </w:rPr>
        <w:t>a</w:t>
      </w:r>
      <w:r w:rsidRPr="004671AE">
        <w:rPr>
          <w:rFonts w:ascii="Times New Roman" w:hAnsi="Times New Roman" w:cs="Times New Roman"/>
          <w:sz w:val="24"/>
          <w:szCs w:val="24"/>
        </w:rPr>
        <w:t xml:space="preserve"> </w:t>
      </w:r>
      <w:r w:rsidRPr="004671AE">
        <w:rPr>
          <w:rFonts w:ascii="Times New Roman" w:hAnsi="Times New Roman" w:cs="Times New Roman"/>
          <w:sz w:val="24"/>
          <w:szCs w:val="24"/>
        </w:rPr>
        <w:t>sufinanciranjem rada produženog boravka za što je Planom proračuna predviđeno 43.000,00 eura.</w:t>
      </w:r>
    </w:p>
    <w:p w:rsidR="004671AE" w:rsidRDefault="004671AE" w:rsidP="004671AE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Kultura i religija</w:t>
      </w:r>
    </w:p>
    <w:p w:rsidR="004671AE" w:rsidRDefault="004671AE" w:rsidP="004671AE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71AE">
        <w:rPr>
          <w:rFonts w:ascii="Times New Roman" w:hAnsi="Times New Roman" w:cs="Times New Roman"/>
          <w:sz w:val="24"/>
          <w:szCs w:val="24"/>
        </w:rPr>
        <w:t>K</w:t>
      </w:r>
      <w:r w:rsidRPr="004671AE">
        <w:rPr>
          <w:rFonts w:ascii="Times New Roman" w:hAnsi="Times New Roman" w:cs="Times New Roman"/>
          <w:sz w:val="24"/>
          <w:szCs w:val="24"/>
        </w:rPr>
        <w:t xml:space="preserve">ultura je važan segment svake općine, a Općina </w:t>
      </w:r>
      <w:r w:rsidRPr="004671AE">
        <w:rPr>
          <w:rFonts w:ascii="Times New Roman" w:hAnsi="Times New Roman" w:cs="Times New Roman"/>
          <w:sz w:val="24"/>
          <w:szCs w:val="24"/>
        </w:rPr>
        <w:t>Preko</w:t>
      </w:r>
      <w:r w:rsidRPr="004671AE">
        <w:rPr>
          <w:rFonts w:ascii="Times New Roman" w:hAnsi="Times New Roman" w:cs="Times New Roman"/>
          <w:sz w:val="24"/>
          <w:szCs w:val="24"/>
        </w:rPr>
        <w:t xml:space="preserve"> pomaže financijskim sredstvima </w:t>
      </w:r>
      <w:r w:rsidRPr="004671AE">
        <w:rPr>
          <w:rFonts w:ascii="Times New Roman" w:hAnsi="Times New Roman" w:cs="Times New Roman"/>
          <w:sz w:val="24"/>
          <w:szCs w:val="24"/>
        </w:rPr>
        <w:t xml:space="preserve">brojnim udrugama kulture, </w:t>
      </w:r>
      <w:r w:rsidRPr="004671AE">
        <w:rPr>
          <w:rFonts w:ascii="Times New Roman" w:hAnsi="Times New Roman" w:cs="Times New Roman"/>
          <w:sz w:val="24"/>
          <w:szCs w:val="24"/>
        </w:rPr>
        <w:t>u očuvanju i obnovi spomenika kulture, vjerskih obilježja i druge kulturno</w:t>
      </w:r>
      <w:r w:rsidRPr="004671AE">
        <w:rPr>
          <w:rFonts w:ascii="Times New Roman" w:hAnsi="Times New Roman" w:cs="Times New Roman"/>
          <w:sz w:val="24"/>
          <w:szCs w:val="24"/>
        </w:rPr>
        <w:t xml:space="preserve"> </w:t>
      </w:r>
      <w:r w:rsidRPr="004671AE">
        <w:rPr>
          <w:rFonts w:ascii="Times New Roman" w:hAnsi="Times New Roman" w:cs="Times New Roman"/>
          <w:sz w:val="24"/>
          <w:szCs w:val="24"/>
        </w:rPr>
        <w:t>povijesne baštine</w:t>
      </w:r>
      <w:r w:rsidR="002512AE">
        <w:rPr>
          <w:rFonts w:ascii="Times New Roman" w:hAnsi="Times New Roman" w:cs="Times New Roman"/>
          <w:sz w:val="24"/>
          <w:szCs w:val="24"/>
        </w:rPr>
        <w:t xml:space="preserve">. Planom proračuna </w:t>
      </w:r>
      <w:r w:rsidR="00591654">
        <w:rPr>
          <w:rFonts w:ascii="Times New Roman" w:hAnsi="Times New Roman" w:cs="Times New Roman"/>
          <w:sz w:val="24"/>
          <w:szCs w:val="24"/>
        </w:rPr>
        <w:t>u</w:t>
      </w:r>
      <w:r w:rsidR="002512AE">
        <w:rPr>
          <w:rFonts w:ascii="Times New Roman" w:hAnsi="Times New Roman" w:cs="Times New Roman"/>
          <w:sz w:val="24"/>
          <w:szCs w:val="24"/>
        </w:rPr>
        <w:t xml:space="preserve"> 2026. godin</w:t>
      </w:r>
      <w:r w:rsidR="00591654">
        <w:rPr>
          <w:rFonts w:ascii="Times New Roman" w:hAnsi="Times New Roman" w:cs="Times New Roman"/>
          <w:sz w:val="24"/>
          <w:szCs w:val="24"/>
        </w:rPr>
        <w:t>i</w:t>
      </w:r>
      <w:r w:rsidR="002512AE">
        <w:rPr>
          <w:rFonts w:ascii="Times New Roman" w:hAnsi="Times New Roman" w:cs="Times New Roman"/>
          <w:sz w:val="24"/>
          <w:szCs w:val="24"/>
        </w:rPr>
        <w:t xml:space="preserve"> za ove aktivnosti je predviđeno 80.695,00 eura</w:t>
      </w:r>
      <w:r w:rsidR="001617A7">
        <w:rPr>
          <w:rFonts w:ascii="Times New Roman" w:hAnsi="Times New Roman" w:cs="Times New Roman"/>
          <w:sz w:val="24"/>
          <w:szCs w:val="24"/>
        </w:rPr>
        <w:t>.</w:t>
      </w:r>
    </w:p>
    <w:p w:rsidR="002512AE" w:rsidRDefault="002512AE" w:rsidP="002512AE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Turizam</w:t>
      </w:r>
    </w:p>
    <w:p w:rsidR="002512AE" w:rsidRDefault="002512AE" w:rsidP="002512AE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>Općina Preko dugo je</w:t>
      </w:r>
      <w:r w:rsidRPr="002512AE">
        <w:rPr>
          <w:rFonts w:ascii="Times New Roman" w:hAnsi="Times New Roman" w:cs="Times New Roman"/>
          <w:color w:val="1D1D1D"/>
          <w:sz w:val="24"/>
          <w:szCs w:val="24"/>
        </w:rPr>
        <w:t xml:space="preserve"> nezaobilazn</w:t>
      </w:r>
      <w:r>
        <w:rPr>
          <w:rFonts w:ascii="Times New Roman" w:hAnsi="Times New Roman" w:cs="Times New Roman"/>
          <w:color w:val="1D1D1D"/>
          <w:sz w:val="24"/>
          <w:szCs w:val="24"/>
        </w:rPr>
        <w:t>a</w:t>
      </w:r>
      <w:r w:rsidRPr="002512AE">
        <w:rPr>
          <w:rFonts w:ascii="Times New Roman" w:hAnsi="Times New Roman" w:cs="Times New Roman"/>
          <w:color w:val="1D1D1D"/>
          <w:sz w:val="24"/>
          <w:szCs w:val="24"/>
        </w:rPr>
        <w:t xml:space="preserve"> destinacij</w:t>
      </w:r>
      <w:r>
        <w:rPr>
          <w:rFonts w:ascii="Times New Roman" w:hAnsi="Times New Roman" w:cs="Times New Roman"/>
          <w:color w:val="1D1D1D"/>
          <w:sz w:val="24"/>
          <w:szCs w:val="24"/>
        </w:rPr>
        <w:t>a</w:t>
      </w:r>
      <w:r w:rsidRPr="002512AE">
        <w:rPr>
          <w:rFonts w:ascii="Times New Roman" w:hAnsi="Times New Roman" w:cs="Times New Roman"/>
          <w:color w:val="1D1D1D"/>
          <w:sz w:val="24"/>
          <w:szCs w:val="24"/>
        </w:rPr>
        <w:t xml:space="preserve"> za ljubitelje aktivnog odmora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. </w:t>
      </w:r>
      <w:r w:rsidRPr="002512AE">
        <w:rPr>
          <w:rFonts w:ascii="Times New Roman" w:hAnsi="Times New Roman" w:cs="Times New Roman"/>
          <w:color w:val="1D1D1D"/>
          <w:sz w:val="24"/>
          <w:szCs w:val="24"/>
        </w:rPr>
        <w:t xml:space="preserve">Turistička </w:t>
      </w:r>
      <w:r w:rsidR="001617A7">
        <w:rPr>
          <w:rFonts w:ascii="Times New Roman" w:hAnsi="Times New Roman" w:cs="Times New Roman"/>
          <w:color w:val="1D1D1D"/>
          <w:sz w:val="24"/>
          <w:szCs w:val="24"/>
        </w:rPr>
        <w:t xml:space="preserve">zajednica Općine Preko ima jasan </w:t>
      </w:r>
      <w:r w:rsidRPr="002512AE">
        <w:rPr>
          <w:rFonts w:ascii="Times New Roman" w:hAnsi="Times New Roman" w:cs="Times New Roman"/>
          <w:color w:val="1D1D1D"/>
          <w:sz w:val="24"/>
          <w:szCs w:val="24"/>
        </w:rPr>
        <w:t xml:space="preserve">smjer razvoja </w:t>
      </w:r>
      <w:r w:rsidR="001617A7">
        <w:rPr>
          <w:rFonts w:ascii="Times New Roman" w:hAnsi="Times New Roman" w:cs="Times New Roman"/>
          <w:color w:val="1D1D1D"/>
          <w:sz w:val="24"/>
          <w:szCs w:val="24"/>
        </w:rPr>
        <w:t xml:space="preserve">destinacije u narednim godinama – </w:t>
      </w:r>
      <w:r w:rsidRPr="002512AE">
        <w:rPr>
          <w:rFonts w:ascii="Times New Roman" w:hAnsi="Times New Roman" w:cs="Times New Roman"/>
          <w:color w:val="1D1D1D"/>
          <w:sz w:val="24"/>
          <w:szCs w:val="24"/>
        </w:rPr>
        <w:t>kulturni turizam i gastronomij</w:t>
      </w:r>
      <w:r w:rsidR="001617A7">
        <w:rPr>
          <w:rFonts w:ascii="Times New Roman" w:hAnsi="Times New Roman" w:cs="Times New Roman"/>
          <w:color w:val="1D1D1D"/>
          <w:sz w:val="24"/>
          <w:szCs w:val="24"/>
        </w:rPr>
        <w:t>a</w:t>
      </w:r>
      <w:r w:rsidRPr="002512AE">
        <w:rPr>
          <w:rFonts w:ascii="Times New Roman" w:hAnsi="Times New Roman" w:cs="Times New Roman"/>
          <w:color w:val="1D1D1D"/>
          <w:sz w:val="24"/>
          <w:szCs w:val="24"/>
        </w:rPr>
        <w:t>.</w:t>
      </w:r>
      <w:r w:rsidR="001617A7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B3107B">
        <w:rPr>
          <w:rFonts w:ascii="Times New Roman" w:hAnsi="Times New Roman" w:cs="Times New Roman"/>
          <w:color w:val="1D1D1D"/>
          <w:sz w:val="24"/>
          <w:szCs w:val="24"/>
        </w:rPr>
        <w:t>Otvoren</w:t>
      </w:r>
      <w:r w:rsidR="00435909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B3107B">
        <w:rPr>
          <w:rFonts w:ascii="Times New Roman" w:hAnsi="Times New Roman" w:cs="Times New Roman"/>
          <w:color w:val="1D1D1D"/>
          <w:sz w:val="24"/>
          <w:szCs w:val="24"/>
        </w:rPr>
        <w:t xml:space="preserve">je </w:t>
      </w:r>
      <w:r w:rsidR="001617A7" w:rsidRPr="001617A7">
        <w:rPr>
          <w:rFonts w:ascii="Times New Roman" w:hAnsi="Times New Roman" w:cs="Times New Roman"/>
          <w:color w:val="1D1D1D"/>
          <w:sz w:val="24"/>
          <w:szCs w:val="24"/>
        </w:rPr>
        <w:t>niz edukativnih staza s interpretativnim tablama koje objašnjavaju kulturnu i povijesnu baštinu otoka, a sljedeći korak bit će otvaranje interpretacijskih, odnosno posjetiteljskih centara</w:t>
      </w:r>
      <w:r w:rsidR="001617A7">
        <w:rPr>
          <w:rFonts w:ascii="Times New Roman" w:hAnsi="Times New Roman" w:cs="Times New Roman"/>
          <w:color w:val="1D1D1D"/>
          <w:sz w:val="24"/>
          <w:szCs w:val="24"/>
        </w:rPr>
        <w:t>. Planom proračuna Općine Preko za 2026. godinu u svrhu promicanja i unaprjeđenja turizma predviđena su sredstva u iznosu od 225.200,00 eura.</w:t>
      </w:r>
    </w:p>
    <w:p w:rsidR="00435909" w:rsidRDefault="00435909" w:rsidP="00435909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 i rekreacija</w:t>
      </w:r>
    </w:p>
    <w:p w:rsidR="00435909" w:rsidRDefault="00435909" w:rsidP="00435909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5909">
        <w:rPr>
          <w:rFonts w:ascii="Times New Roman" w:hAnsi="Times New Roman" w:cs="Times New Roman"/>
          <w:sz w:val="24"/>
          <w:szCs w:val="24"/>
        </w:rPr>
        <w:t>Za programsku djelatnost sporta u 2026. godini je Planom proračuna predviđeno 118.000,00 eura</w:t>
      </w:r>
      <w:r>
        <w:rPr>
          <w:rFonts w:ascii="Times New Roman" w:hAnsi="Times New Roman" w:cs="Times New Roman"/>
          <w:sz w:val="24"/>
          <w:szCs w:val="24"/>
        </w:rPr>
        <w:t>, a to uključuje financiranje sportskih udruga, održavanje sportsko rekreativnih igrališta za djecu i mlade, izradu projektne dokumentacije za budući Nogometno sportski centar u mjestu Ugljan.</w:t>
      </w:r>
    </w:p>
    <w:p w:rsidR="00657CE7" w:rsidRPr="00657CE7" w:rsidRDefault="00657CE7" w:rsidP="00657CE7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CE7">
        <w:rPr>
          <w:rFonts w:ascii="Times New Roman" w:hAnsi="Times New Roman" w:cs="Times New Roman"/>
          <w:b/>
          <w:sz w:val="24"/>
          <w:szCs w:val="24"/>
        </w:rPr>
        <w:t>Socijalna skrb</w:t>
      </w:r>
    </w:p>
    <w:p w:rsidR="00591654" w:rsidRDefault="00657CE7" w:rsidP="00591654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programsku djelatnost socijalne skrbi, Planom proračuna za 2026. godinu </w:t>
      </w:r>
      <w:r w:rsidR="00591654">
        <w:rPr>
          <w:rFonts w:ascii="Times New Roman" w:hAnsi="Times New Roman" w:cs="Times New Roman"/>
          <w:sz w:val="24"/>
          <w:szCs w:val="24"/>
        </w:rPr>
        <w:t xml:space="preserve">predviđena su </w:t>
      </w:r>
      <w:r>
        <w:rPr>
          <w:rFonts w:ascii="Times New Roman" w:hAnsi="Times New Roman" w:cs="Times New Roman"/>
          <w:sz w:val="24"/>
          <w:szCs w:val="24"/>
        </w:rPr>
        <w:t>sredstva u iznosu od 472.625,00 eura što uključuje isplate naknada za novorođenu djecu, jednokratne pomoći za socijalno ugrožene kategorije stanovnika, isplate pomoći umirovljenicima, sufinanciranje parkirnih karata i stambenih kredita, isplate stipendija, božićnica za umirovljenike te sufinanciranje edukacijsko rehabilitacijskih programa za djecu s teškoćama u razvoju. Programom je obuhvaćena i provedba projekta – Otočke ruke pomoći u okviru programa Zaželi i razvoj civilnog društva kroz sufinanciranje djelovanja udruga proizašlih iz Domovinskog  rata te humanitarnih udruga.</w:t>
      </w:r>
      <w:r w:rsidR="00591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654" w:rsidRPr="00591654" w:rsidRDefault="00657CE7" w:rsidP="00591654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F5B">
        <w:rPr>
          <w:rFonts w:ascii="Times New Roman" w:hAnsi="Times New Roman" w:cs="Times New Roman"/>
          <w:sz w:val="24"/>
          <w:szCs w:val="24"/>
        </w:rPr>
        <w:t>U 202</w:t>
      </w:r>
      <w:r w:rsidRPr="00557F5B">
        <w:rPr>
          <w:rFonts w:ascii="Times New Roman" w:hAnsi="Times New Roman" w:cs="Times New Roman"/>
          <w:sz w:val="24"/>
          <w:szCs w:val="24"/>
        </w:rPr>
        <w:t>6</w:t>
      </w:r>
      <w:r w:rsidRPr="00557F5B">
        <w:rPr>
          <w:rFonts w:ascii="Times New Roman" w:hAnsi="Times New Roman" w:cs="Times New Roman"/>
          <w:sz w:val="24"/>
          <w:szCs w:val="24"/>
        </w:rPr>
        <w:t xml:space="preserve">. godini su </w:t>
      </w:r>
      <w:r w:rsidR="00601A35">
        <w:rPr>
          <w:rFonts w:ascii="Times New Roman" w:hAnsi="Times New Roman" w:cs="Times New Roman"/>
          <w:sz w:val="24"/>
          <w:szCs w:val="24"/>
        </w:rPr>
        <w:t>Općina Preko nastavlja s održavanjem</w:t>
      </w:r>
      <w:r w:rsidRPr="00557F5B">
        <w:rPr>
          <w:rFonts w:ascii="Times New Roman" w:hAnsi="Times New Roman" w:cs="Times New Roman"/>
          <w:sz w:val="24"/>
          <w:szCs w:val="24"/>
        </w:rPr>
        <w:t xml:space="preserve"> nerazvrstan</w:t>
      </w:r>
      <w:r w:rsidR="00601A35">
        <w:rPr>
          <w:rFonts w:ascii="Times New Roman" w:hAnsi="Times New Roman" w:cs="Times New Roman"/>
          <w:sz w:val="24"/>
          <w:szCs w:val="24"/>
        </w:rPr>
        <w:t>ih</w:t>
      </w:r>
      <w:r w:rsidRPr="00557F5B">
        <w:rPr>
          <w:rFonts w:ascii="Times New Roman" w:hAnsi="Times New Roman" w:cs="Times New Roman"/>
          <w:sz w:val="24"/>
          <w:szCs w:val="24"/>
        </w:rPr>
        <w:t xml:space="preserve"> cest</w:t>
      </w:r>
      <w:r w:rsidR="00601A35">
        <w:rPr>
          <w:rFonts w:ascii="Times New Roman" w:hAnsi="Times New Roman" w:cs="Times New Roman"/>
          <w:sz w:val="24"/>
          <w:szCs w:val="24"/>
        </w:rPr>
        <w:t>a</w:t>
      </w:r>
      <w:r w:rsidRPr="00557F5B">
        <w:rPr>
          <w:rFonts w:ascii="Times New Roman" w:hAnsi="Times New Roman" w:cs="Times New Roman"/>
          <w:sz w:val="24"/>
          <w:szCs w:val="24"/>
        </w:rPr>
        <w:t>, javn</w:t>
      </w:r>
      <w:r w:rsidR="00601A35">
        <w:rPr>
          <w:rFonts w:ascii="Times New Roman" w:hAnsi="Times New Roman" w:cs="Times New Roman"/>
          <w:sz w:val="24"/>
          <w:szCs w:val="24"/>
        </w:rPr>
        <w:t>ih</w:t>
      </w:r>
      <w:r w:rsidRPr="00557F5B">
        <w:rPr>
          <w:rFonts w:ascii="Times New Roman" w:hAnsi="Times New Roman" w:cs="Times New Roman"/>
          <w:sz w:val="24"/>
          <w:szCs w:val="24"/>
        </w:rPr>
        <w:t xml:space="preserve"> površin</w:t>
      </w:r>
      <w:r w:rsidR="00601A35">
        <w:rPr>
          <w:rFonts w:ascii="Times New Roman" w:hAnsi="Times New Roman" w:cs="Times New Roman"/>
          <w:sz w:val="24"/>
          <w:szCs w:val="24"/>
        </w:rPr>
        <w:t>a</w:t>
      </w:r>
      <w:r w:rsidRPr="00557F5B">
        <w:rPr>
          <w:rFonts w:ascii="Times New Roman" w:hAnsi="Times New Roman" w:cs="Times New Roman"/>
          <w:sz w:val="24"/>
          <w:szCs w:val="24"/>
        </w:rPr>
        <w:t xml:space="preserve">, </w:t>
      </w:r>
      <w:r w:rsidR="00557F5B">
        <w:rPr>
          <w:rFonts w:ascii="Times New Roman" w:hAnsi="Times New Roman" w:cs="Times New Roman"/>
          <w:sz w:val="24"/>
          <w:szCs w:val="24"/>
        </w:rPr>
        <w:t>javn</w:t>
      </w:r>
      <w:r w:rsidR="00601A35">
        <w:rPr>
          <w:rFonts w:ascii="Times New Roman" w:hAnsi="Times New Roman" w:cs="Times New Roman"/>
          <w:sz w:val="24"/>
          <w:szCs w:val="24"/>
        </w:rPr>
        <w:t>e</w:t>
      </w:r>
      <w:r w:rsidR="00557F5B">
        <w:rPr>
          <w:rFonts w:ascii="Times New Roman" w:hAnsi="Times New Roman" w:cs="Times New Roman"/>
          <w:sz w:val="24"/>
          <w:szCs w:val="24"/>
        </w:rPr>
        <w:t xml:space="preserve"> rasvjet</w:t>
      </w:r>
      <w:r w:rsidR="00601A35">
        <w:rPr>
          <w:rFonts w:ascii="Times New Roman" w:hAnsi="Times New Roman" w:cs="Times New Roman"/>
          <w:sz w:val="24"/>
          <w:szCs w:val="24"/>
        </w:rPr>
        <w:t>e</w:t>
      </w:r>
      <w:r w:rsidR="00557F5B">
        <w:rPr>
          <w:rFonts w:ascii="Times New Roman" w:hAnsi="Times New Roman" w:cs="Times New Roman"/>
          <w:sz w:val="24"/>
          <w:szCs w:val="24"/>
        </w:rPr>
        <w:t xml:space="preserve">, </w:t>
      </w:r>
      <w:r w:rsidRPr="00557F5B">
        <w:rPr>
          <w:rFonts w:ascii="Times New Roman" w:hAnsi="Times New Roman" w:cs="Times New Roman"/>
          <w:sz w:val="24"/>
          <w:szCs w:val="24"/>
        </w:rPr>
        <w:t>društven</w:t>
      </w:r>
      <w:r w:rsidR="00557F5B" w:rsidRPr="00557F5B">
        <w:rPr>
          <w:rFonts w:ascii="Times New Roman" w:hAnsi="Times New Roman" w:cs="Times New Roman"/>
          <w:sz w:val="24"/>
          <w:szCs w:val="24"/>
        </w:rPr>
        <w:t>i</w:t>
      </w:r>
      <w:r w:rsidR="00601A35">
        <w:rPr>
          <w:rFonts w:ascii="Times New Roman" w:hAnsi="Times New Roman" w:cs="Times New Roman"/>
          <w:sz w:val="24"/>
          <w:szCs w:val="24"/>
        </w:rPr>
        <w:t>h</w:t>
      </w:r>
      <w:r w:rsidRPr="00557F5B">
        <w:rPr>
          <w:rFonts w:ascii="Times New Roman" w:hAnsi="Times New Roman" w:cs="Times New Roman"/>
          <w:sz w:val="24"/>
          <w:szCs w:val="24"/>
        </w:rPr>
        <w:t xml:space="preserve"> domov</w:t>
      </w:r>
      <w:r w:rsidR="00601A35">
        <w:rPr>
          <w:rFonts w:ascii="Times New Roman" w:hAnsi="Times New Roman" w:cs="Times New Roman"/>
          <w:sz w:val="24"/>
          <w:szCs w:val="24"/>
        </w:rPr>
        <w:t>a</w:t>
      </w:r>
      <w:r w:rsidRPr="00557F5B">
        <w:rPr>
          <w:rFonts w:ascii="Times New Roman" w:hAnsi="Times New Roman" w:cs="Times New Roman"/>
          <w:sz w:val="24"/>
          <w:szCs w:val="24"/>
        </w:rPr>
        <w:t>, sakraln</w:t>
      </w:r>
      <w:r w:rsidR="005013C1">
        <w:rPr>
          <w:rFonts w:ascii="Times New Roman" w:hAnsi="Times New Roman" w:cs="Times New Roman"/>
          <w:sz w:val="24"/>
          <w:szCs w:val="24"/>
        </w:rPr>
        <w:t>ih</w:t>
      </w:r>
      <w:r w:rsidRPr="00557F5B">
        <w:rPr>
          <w:rFonts w:ascii="Times New Roman" w:hAnsi="Times New Roman" w:cs="Times New Roman"/>
          <w:sz w:val="24"/>
          <w:szCs w:val="24"/>
        </w:rPr>
        <w:t xml:space="preserve"> obilježja</w:t>
      </w:r>
      <w:r w:rsidR="005013C1">
        <w:rPr>
          <w:rFonts w:ascii="Times New Roman" w:hAnsi="Times New Roman" w:cs="Times New Roman"/>
          <w:sz w:val="24"/>
          <w:szCs w:val="24"/>
        </w:rPr>
        <w:t xml:space="preserve"> i spomenika kulture</w:t>
      </w:r>
      <w:r w:rsidRPr="00557F5B">
        <w:rPr>
          <w:rFonts w:ascii="Times New Roman" w:hAnsi="Times New Roman" w:cs="Times New Roman"/>
          <w:sz w:val="24"/>
          <w:szCs w:val="24"/>
        </w:rPr>
        <w:t>, dječj</w:t>
      </w:r>
      <w:r w:rsidR="005013C1">
        <w:rPr>
          <w:rFonts w:ascii="Times New Roman" w:hAnsi="Times New Roman" w:cs="Times New Roman"/>
          <w:sz w:val="24"/>
          <w:szCs w:val="24"/>
        </w:rPr>
        <w:t>ih</w:t>
      </w:r>
      <w:r w:rsidRPr="00557F5B">
        <w:rPr>
          <w:rFonts w:ascii="Times New Roman" w:hAnsi="Times New Roman" w:cs="Times New Roman"/>
          <w:sz w:val="24"/>
          <w:szCs w:val="24"/>
        </w:rPr>
        <w:t xml:space="preserve"> igrališta,</w:t>
      </w:r>
      <w:r w:rsidR="00557F5B">
        <w:rPr>
          <w:rFonts w:ascii="Times New Roman" w:hAnsi="Times New Roman" w:cs="Times New Roman"/>
          <w:sz w:val="24"/>
          <w:szCs w:val="24"/>
        </w:rPr>
        <w:t xml:space="preserve"> šetnic</w:t>
      </w:r>
      <w:r w:rsidR="005013C1">
        <w:rPr>
          <w:rFonts w:ascii="Times New Roman" w:hAnsi="Times New Roman" w:cs="Times New Roman"/>
          <w:sz w:val="24"/>
          <w:szCs w:val="24"/>
        </w:rPr>
        <w:t>a, objekata uz prometnice</w:t>
      </w:r>
      <w:r w:rsidR="00591654">
        <w:rPr>
          <w:rFonts w:ascii="Times New Roman" w:hAnsi="Times New Roman" w:cs="Times New Roman"/>
          <w:sz w:val="24"/>
          <w:szCs w:val="24"/>
        </w:rPr>
        <w:t>, nabavom uređaja prometne signalizacije</w:t>
      </w:r>
      <w:r w:rsidRPr="00557F5B">
        <w:rPr>
          <w:rFonts w:ascii="Times New Roman" w:hAnsi="Times New Roman" w:cs="Times New Roman"/>
          <w:sz w:val="24"/>
          <w:szCs w:val="24"/>
        </w:rPr>
        <w:t xml:space="preserve"> te ostal</w:t>
      </w:r>
      <w:r w:rsidR="00557F5B">
        <w:rPr>
          <w:rFonts w:ascii="Times New Roman" w:hAnsi="Times New Roman" w:cs="Times New Roman"/>
          <w:sz w:val="24"/>
          <w:szCs w:val="24"/>
        </w:rPr>
        <w:t>i</w:t>
      </w:r>
      <w:r w:rsidR="005013C1">
        <w:rPr>
          <w:rFonts w:ascii="Times New Roman" w:hAnsi="Times New Roman" w:cs="Times New Roman"/>
          <w:sz w:val="24"/>
          <w:szCs w:val="24"/>
        </w:rPr>
        <w:t>h</w:t>
      </w:r>
      <w:r w:rsidRPr="00557F5B">
        <w:rPr>
          <w:rFonts w:ascii="Times New Roman" w:hAnsi="Times New Roman" w:cs="Times New Roman"/>
          <w:sz w:val="24"/>
          <w:szCs w:val="24"/>
        </w:rPr>
        <w:t xml:space="preserve"> objek</w:t>
      </w:r>
      <w:r w:rsidR="00591654">
        <w:rPr>
          <w:rFonts w:ascii="Times New Roman" w:hAnsi="Times New Roman" w:cs="Times New Roman"/>
          <w:sz w:val="24"/>
          <w:szCs w:val="24"/>
        </w:rPr>
        <w:t>ata i uređaja</w:t>
      </w:r>
      <w:r w:rsidRPr="00557F5B">
        <w:rPr>
          <w:rFonts w:ascii="Times New Roman" w:hAnsi="Times New Roman" w:cs="Times New Roman"/>
          <w:sz w:val="24"/>
          <w:szCs w:val="24"/>
        </w:rPr>
        <w:t xml:space="preserve"> komunalne infrastrukture.</w:t>
      </w:r>
      <w:r w:rsidR="00501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F5B" w:rsidRPr="00557F5B" w:rsidRDefault="00557F5B" w:rsidP="00557F5B">
      <w:pPr>
        <w:tabs>
          <w:tab w:val="right" w:pos="907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57F5B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557F5B" w:rsidRPr="00557F5B" w:rsidRDefault="00557F5B" w:rsidP="00557F5B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7F5B">
        <w:rPr>
          <w:rFonts w:ascii="Times New Roman" w:hAnsi="Times New Roman" w:cs="Times New Roman"/>
          <w:b/>
          <w:sz w:val="24"/>
          <w:szCs w:val="24"/>
        </w:rPr>
        <w:t>Jure Brižić, mag. oec.</w:t>
      </w:r>
    </w:p>
    <w:p w:rsidR="002512AE" w:rsidRDefault="002512AE" w:rsidP="00D55C5C">
      <w:pPr>
        <w:pStyle w:val="Bezproreda"/>
        <w:ind w:left="720"/>
        <w:jc w:val="both"/>
        <w:rPr>
          <w:rFonts w:cstheme="minorHAnsi"/>
          <w:b/>
          <w:sz w:val="24"/>
          <w:szCs w:val="24"/>
        </w:rPr>
      </w:pPr>
    </w:p>
    <w:p w:rsidR="002512AE" w:rsidRDefault="002512AE" w:rsidP="00D55C5C">
      <w:pPr>
        <w:pStyle w:val="Bezproreda"/>
        <w:ind w:left="720"/>
        <w:jc w:val="both"/>
        <w:rPr>
          <w:rFonts w:cstheme="minorHAnsi"/>
          <w:b/>
          <w:sz w:val="24"/>
          <w:szCs w:val="24"/>
        </w:rPr>
      </w:pPr>
    </w:p>
    <w:sectPr w:rsidR="0025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5E8C"/>
    <w:multiLevelType w:val="hybridMultilevel"/>
    <w:tmpl w:val="B4EC5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0791"/>
    <w:multiLevelType w:val="hybridMultilevel"/>
    <w:tmpl w:val="CE6EF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5F78"/>
    <w:multiLevelType w:val="hybridMultilevel"/>
    <w:tmpl w:val="4A1474C4"/>
    <w:lvl w:ilvl="0" w:tplc="CAF6D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227C"/>
    <w:multiLevelType w:val="hybridMultilevel"/>
    <w:tmpl w:val="309882B2"/>
    <w:lvl w:ilvl="0" w:tplc="E6FAA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A3A"/>
    <w:multiLevelType w:val="hybridMultilevel"/>
    <w:tmpl w:val="BF328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56C0"/>
    <w:multiLevelType w:val="hybridMultilevel"/>
    <w:tmpl w:val="F79A8E0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7174E"/>
    <w:multiLevelType w:val="hybridMultilevel"/>
    <w:tmpl w:val="18524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5A86"/>
    <w:multiLevelType w:val="hybridMultilevel"/>
    <w:tmpl w:val="44945C98"/>
    <w:lvl w:ilvl="0" w:tplc="E6FAA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42B8B"/>
    <w:multiLevelType w:val="hybridMultilevel"/>
    <w:tmpl w:val="698A65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072DF9"/>
    <w:multiLevelType w:val="hybridMultilevel"/>
    <w:tmpl w:val="D20A6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31F1"/>
    <w:multiLevelType w:val="hybridMultilevel"/>
    <w:tmpl w:val="1E482338"/>
    <w:lvl w:ilvl="0" w:tplc="1DFA5C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4044DC"/>
    <w:multiLevelType w:val="hybridMultilevel"/>
    <w:tmpl w:val="C18208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A14D00"/>
    <w:multiLevelType w:val="hybridMultilevel"/>
    <w:tmpl w:val="556A54E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0E68E3"/>
    <w:multiLevelType w:val="hybridMultilevel"/>
    <w:tmpl w:val="2C9CE710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491D28"/>
    <w:multiLevelType w:val="hybridMultilevel"/>
    <w:tmpl w:val="8BFEF5B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309F7"/>
    <w:multiLevelType w:val="hybridMultilevel"/>
    <w:tmpl w:val="EBD4C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B1171"/>
    <w:multiLevelType w:val="hybridMultilevel"/>
    <w:tmpl w:val="963AB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C61AC"/>
    <w:multiLevelType w:val="hybridMultilevel"/>
    <w:tmpl w:val="8F32F7D4"/>
    <w:lvl w:ilvl="0" w:tplc="E6FAADD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66FF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</w:num>
  <w:num w:numId="5">
    <w:abstractNumId w:val="9"/>
  </w:num>
  <w:num w:numId="6">
    <w:abstractNumId w:val="11"/>
  </w:num>
  <w:num w:numId="7">
    <w:abstractNumId w:val="8"/>
  </w:num>
  <w:num w:numId="8">
    <w:abstractNumId w:val="16"/>
  </w:num>
  <w:num w:numId="9">
    <w:abstractNumId w:val="14"/>
  </w:num>
  <w:num w:numId="10">
    <w:abstractNumId w:val="15"/>
  </w:num>
  <w:num w:numId="11">
    <w:abstractNumId w:val="1"/>
  </w:num>
  <w:num w:numId="12">
    <w:abstractNumId w:val="10"/>
  </w:num>
  <w:num w:numId="13">
    <w:abstractNumId w:val="0"/>
  </w:num>
  <w:num w:numId="14">
    <w:abstractNumId w:val="3"/>
  </w:num>
  <w:num w:numId="15">
    <w:abstractNumId w:val="17"/>
  </w:num>
  <w:num w:numId="16">
    <w:abstractNumId w:val="7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F3"/>
    <w:rsid w:val="00010E39"/>
    <w:rsid w:val="00047192"/>
    <w:rsid w:val="00101D24"/>
    <w:rsid w:val="001617A7"/>
    <w:rsid w:val="001653B6"/>
    <w:rsid w:val="001716AD"/>
    <w:rsid w:val="001A55E4"/>
    <w:rsid w:val="001B2BF9"/>
    <w:rsid w:val="001E0912"/>
    <w:rsid w:val="0020369F"/>
    <w:rsid w:val="00211F60"/>
    <w:rsid w:val="002353CD"/>
    <w:rsid w:val="002372DC"/>
    <w:rsid w:val="002512AE"/>
    <w:rsid w:val="002B0D80"/>
    <w:rsid w:val="002F039B"/>
    <w:rsid w:val="00304462"/>
    <w:rsid w:val="00415FF7"/>
    <w:rsid w:val="00435909"/>
    <w:rsid w:val="00437D88"/>
    <w:rsid w:val="0045611C"/>
    <w:rsid w:val="004671AE"/>
    <w:rsid w:val="005013C1"/>
    <w:rsid w:val="005354F8"/>
    <w:rsid w:val="00543752"/>
    <w:rsid w:val="00550367"/>
    <w:rsid w:val="00557F5B"/>
    <w:rsid w:val="00591654"/>
    <w:rsid w:val="005F33D2"/>
    <w:rsid w:val="006019B5"/>
    <w:rsid w:val="00601A35"/>
    <w:rsid w:val="00613A80"/>
    <w:rsid w:val="00657CE7"/>
    <w:rsid w:val="00685C99"/>
    <w:rsid w:val="00686A2D"/>
    <w:rsid w:val="006A0F75"/>
    <w:rsid w:val="006B472E"/>
    <w:rsid w:val="006C53D5"/>
    <w:rsid w:val="006F7718"/>
    <w:rsid w:val="0071486A"/>
    <w:rsid w:val="0073608F"/>
    <w:rsid w:val="00761E31"/>
    <w:rsid w:val="00762F12"/>
    <w:rsid w:val="007F4E86"/>
    <w:rsid w:val="00860076"/>
    <w:rsid w:val="008B3950"/>
    <w:rsid w:val="008C2DF5"/>
    <w:rsid w:val="008F1890"/>
    <w:rsid w:val="00957B34"/>
    <w:rsid w:val="00961E54"/>
    <w:rsid w:val="00994ECE"/>
    <w:rsid w:val="009A7F0D"/>
    <w:rsid w:val="009B6862"/>
    <w:rsid w:val="009B7D58"/>
    <w:rsid w:val="009D4231"/>
    <w:rsid w:val="009E1A19"/>
    <w:rsid w:val="00A01182"/>
    <w:rsid w:val="00A25DBC"/>
    <w:rsid w:val="00A25EAE"/>
    <w:rsid w:val="00A360A1"/>
    <w:rsid w:val="00A371C5"/>
    <w:rsid w:val="00A8087F"/>
    <w:rsid w:val="00AC3971"/>
    <w:rsid w:val="00AD1B09"/>
    <w:rsid w:val="00AE0265"/>
    <w:rsid w:val="00AE195E"/>
    <w:rsid w:val="00AE4412"/>
    <w:rsid w:val="00B3107B"/>
    <w:rsid w:val="00B36C9E"/>
    <w:rsid w:val="00B4348C"/>
    <w:rsid w:val="00B62DD7"/>
    <w:rsid w:val="00BF5AB1"/>
    <w:rsid w:val="00C02700"/>
    <w:rsid w:val="00C079E8"/>
    <w:rsid w:val="00C36C6D"/>
    <w:rsid w:val="00C91178"/>
    <w:rsid w:val="00CA25F3"/>
    <w:rsid w:val="00CF7A7C"/>
    <w:rsid w:val="00D00BD2"/>
    <w:rsid w:val="00D04C40"/>
    <w:rsid w:val="00D55C5C"/>
    <w:rsid w:val="00D801A7"/>
    <w:rsid w:val="00D8095C"/>
    <w:rsid w:val="00DC5634"/>
    <w:rsid w:val="00DE0237"/>
    <w:rsid w:val="00DF26A9"/>
    <w:rsid w:val="00DF7070"/>
    <w:rsid w:val="00E026AA"/>
    <w:rsid w:val="00E61566"/>
    <w:rsid w:val="00E6525D"/>
    <w:rsid w:val="00E65E6C"/>
    <w:rsid w:val="00E8737E"/>
    <w:rsid w:val="00E878B9"/>
    <w:rsid w:val="00E96612"/>
    <w:rsid w:val="00FD2BD8"/>
    <w:rsid w:val="00FE344B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BC99"/>
  <w15:chartTrackingRefBased/>
  <w15:docId w15:val="{BD952EC2-6EE9-4BD6-971F-AB157DBE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5F3"/>
  </w:style>
  <w:style w:type="paragraph" w:styleId="Naslov1">
    <w:name w:val="heading 1"/>
    <w:basedOn w:val="Normal"/>
    <w:next w:val="Normal"/>
    <w:link w:val="Naslov1Char"/>
    <w:uiPriority w:val="9"/>
    <w:qFormat/>
    <w:rsid w:val="00761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link w:val="Naslov5Char"/>
    <w:uiPriority w:val="9"/>
    <w:qFormat/>
    <w:rsid w:val="007148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486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486A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71486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71486A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761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761E3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741">
          <w:blockQuote w:val="1"/>
          <w:marLeft w:val="0"/>
          <w:marRight w:val="0"/>
          <w:marTop w:val="0"/>
          <w:marBottom w:val="450"/>
          <w:divBdr>
            <w:top w:val="none" w:sz="0" w:space="8" w:color="1E73BE"/>
            <w:left w:val="single" w:sz="24" w:space="23" w:color="1E73BE"/>
            <w:bottom w:val="none" w:sz="0" w:space="8" w:color="1E73BE"/>
            <w:right w:val="none" w:sz="0" w:space="0" w:color="1E73BE"/>
          </w:divBdr>
        </w:div>
      </w:divsChild>
    </w:div>
    <w:div w:id="370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8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Preko</dc:creator>
  <cp:keywords/>
  <dc:description/>
  <cp:lastModifiedBy>Preko</cp:lastModifiedBy>
  <cp:revision>30</cp:revision>
  <cp:lastPrinted>2024-11-21T12:54:00Z</cp:lastPrinted>
  <dcterms:created xsi:type="dcterms:W3CDTF">2025-11-27T16:44:00Z</dcterms:created>
  <dcterms:modified xsi:type="dcterms:W3CDTF">2025-11-28T09:04:00Z</dcterms:modified>
</cp:coreProperties>
</file>